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065" w:rsidRDefault="00706065" w:rsidP="00C4696B">
      <w:pPr>
        <w:spacing w:after="0" w:line="240" w:lineRule="auto"/>
        <w:ind w:firstLine="709"/>
        <w:jc w:val="center"/>
      </w:pPr>
      <w:r>
        <w:rPr>
          <w:noProof/>
          <w:sz w:val="8"/>
          <w:szCs w:val="8"/>
          <w:lang w:eastAsia="ru-RU"/>
        </w:rPr>
        <w:drawing>
          <wp:inline distT="0" distB="0" distL="0" distR="0">
            <wp:extent cx="749300" cy="793750"/>
            <wp:effectExtent l="19050" t="0" r="0" b="0"/>
            <wp:docPr id="2" name="Рисунок 19" descr="сканирование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сканирование0008"/>
                    <pic:cNvPicPr>
                      <a:picLocks noChangeAspect="1" noChangeArrowheads="1"/>
                    </pic:cNvPicPr>
                  </pic:nvPicPr>
                  <pic:blipFill>
                    <a:blip r:embed="rId7" cstate="print"/>
                    <a:srcRect/>
                    <a:stretch>
                      <a:fillRect/>
                    </a:stretch>
                  </pic:blipFill>
                  <pic:spPr bwMode="auto">
                    <a:xfrm>
                      <a:off x="0" y="0"/>
                      <a:ext cx="749300" cy="793750"/>
                    </a:xfrm>
                    <a:prstGeom prst="rect">
                      <a:avLst/>
                    </a:prstGeom>
                    <a:noFill/>
                    <a:ln w="9525">
                      <a:noFill/>
                      <a:miter lim="800000"/>
                      <a:headEnd/>
                      <a:tailEnd/>
                    </a:ln>
                  </pic:spPr>
                </pic:pic>
              </a:graphicData>
            </a:graphic>
          </wp:inline>
        </w:drawing>
      </w:r>
    </w:p>
    <w:p w:rsidR="00706065" w:rsidRDefault="00706065" w:rsidP="00706065">
      <w:pPr>
        <w:pStyle w:val="30"/>
        <w:shd w:val="clear" w:color="auto" w:fill="auto"/>
        <w:spacing w:after="0" w:line="240" w:lineRule="auto"/>
      </w:pPr>
      <w:r>
        <w:t xml:space="preserve">АДМИНИСТРАЦИЯ </w:t>
      </w:r>
      <w:r w:rsidR="0058689D">
        <w:t xml:space="preserve"> НОВОУКРАИНСКОГО</w:t>
      </w:r>
      <w:r>
        <w:t xml:space="preserve"> СЕЛЬСКОГО ПОСЕЛЕНИЯ</w:t>
      </w:r>
      <w:r>
        <w:br/>
        <w:t>ЧЕСМЕНСКОГО МУНИЦИПАЛЬНОГО РАЙОНА</w:t>
      </w:r>
      <w:r>
        <w:br/>
        <w:t>ЧЕЛЯБИНСКОЙ ОБЛАСТИ</w:t>
      </w:r>
    </w:p>
    <w:p w:rsidR="00706065" w:rsidRDefault="00706065" w:rsidP="00706065">
      <w:pPr>
        <w:pStyle w:val="30"/>
        <w:shd w:val="clear" w:color="auto" w:fill="auto"/>
        <w:spacing w:after="0" w:line="240" w:lineRule="auto"/>
      </w:pPr>
      <w:r>
        <w:t>______________________________________________________________________</w:t>
      </w:r>
    </w:p>
    <w:p w:rsidR="00207550" w:rsidRDefault="00706065" w:rsidP="00706065">
      <w:pPr>
        <w:pStyle w:val="10"/>
        <w:keepNext/>
        <w:keepLines/>
        <w:shd w:val="clear" w:color="auto" w:fill="auto"/>
        <w:spacing w:before="0" w:after="0" w:line="240" w:lineRule="auto"/>
        <w:rPr>
          <w:sz w:val="28"/>
        </w:rPr>
      </w:pPr>
      <w:bookmarkStart w:id="0" w:name="bookmark0"/>
      <w:r>
        <w:rPr>
          <w:sz w:val="28"/>
        </w:rPr>
        <w:t xml:space="preserve">      </w:t>
      </w:r>
    </w:p>
    <w:p w:rsidR="00706065" w:rsidRDefault="00706065" w:rsidP="00706065">
      <w:pPr>
        <w:pStyle w:val="10"/>
        <w:keepNext/>
        <w:keepLines/>
        <w:shd w:val="clear" w:color="auto" w:fill="auto"/>
        <w:spacing w:before="0" w:after="0" w:line="240" w:lineRule="auto"/>
        <w:rPr>
          <w:sz w:val="28"/>
        </w:rPr>
      </w:pPr>
      <w:r>
        <w:rPr>
          <w:sz w:val="28"/>
        </w:rPr>
        <w:t xml:space="preserve"> ПОСТАНОВЛЕНИЕ</w:t>
      </w:r>
      <w:bookmarkEnd w:id="0"/>
    </w:p>
    <w:p w:rsidR="00706065" w:rsidRDefault="00706065" w:rsidP="00706065">
      <w:pPr>
        <w:spacing w:after="0"/>
        <w:jc w:val="center"/>
        <w:rPr>
          <w:rFonts w:ascii="Times New Roman" w:hAnsi="Times New Roman"/>
          <w:sz w:val="24"/>
        </w:rPr>
      </w:pPr>
    </w:p>
    <w:p w:rsidR="00706065" w:rsidRPr="00DD796F" w:rsidRDefault="00C0785E" w:rsidP="00706065">
      <w:pPr>
        <w:spacing w:after="0"/>
        <w:contextualSpacing/>
        <w:rPr>
          <w:rFonts w:ascii="Times New Roman" w:hAnsi="Times New Roman"/>
          <w:sz w:val="24"/>
          <w:szCs w:val="24"/>
        </w:rPr>
      </w:pPr>
      <w:r>
        <w:rPr>
          <w:rFonts w:ascii="Times New Roman" w:hAnsi="Times New Roman"/>
          <w:sz w:val="24"/>
          <w:szCs w:val="24"/>
        </w:rPr>
        <w:t>11</w:t>
      </w:r>
      <w:r w:rsidR="00F20615">
        <w:rPr>
          <w:rFonts w:ascii="Times New Roman" w:hAnsi="Times New Roman"/>
          <w:sz w:val="24"/>
          <w:szCs w:val="24"/>
        </w:rPr>
        <w:t xml:space="preserve"> </w:t>
      </w:r>
      <w:r>
        <w:rPr>
          <w:rFonts w:ascii="Times New Roman" w:hAnsi="Times New Roman"/>
          <w:sz w:val="24"/>
          <w:szCs w:val="24"/>
        </w:rPr>
        <w:t>ноября</w:t>
      </w:r>
      <w:r w:rsidR="003F0B5A">
        <w:rPr>
          <w:rFonts w:ascii="Times New Roman" w:hAnsi="Times New Roman"/>
          <w:sz w:val="24"/>
          <w:szCs w:val="24"/>
        </w:rPr>
        <w:t xml:space="preserve"> </w:t>
      </w:r>
      <w:r w:rsidR="00706065" w:rsidRPr="00603447">
        <w:rPr>
          <w:rFonts w:ascii="Times New Roman" w:hAnsi="Times New Roman"/>
          <w:sz w:val="24"/>
          <w:szCs w:val="24"/>
        </w:rPr>
        <w:t xml:space="preserve"> 202</w:t>
      </w:r>
      <w:r w:rsidR="00AB02E6">
        <w:rPr>
          <w:rFonts w:ascii="Times New Roman" w:hAnsi="Times New Roman"/>
          <w:sz w:val="24"/>
          <w:szCs w:val="24"/>
        </w:rPr>
        <w:t>2</w:t>
      </w:r>
      <w:r w:rsidR="00706065" w:rsidRPr="00603447">
        <w:rPr>
          <w:rFonts w:ascii="Times New Roman" w:hAnsi="Times New Roman"/>
          <w:sz w:val="24"/>
          <w:szCs w:val="24"/>
        </w:rPr>
        <w:t xml:space="preserve"> года       </w:t>
      </w:r>
      <w:r w:rsidR="003F0B5A">
        <w:rPr>
          <w:rFonts w:ascii="Times New Roman" w:hAnsi="Times New Roman"/>
          <w:sz w:val="24"/>
          <w:szCs w:val="24"/>
        </w:rPr>
        <w:t xml:space="preserve">                                                                                                 </w:t>
      </w:r>
      <w:r w:rsidR="00706065" w:rsidRPr="00603447">
        <w:rPr>
          <w:rFonts w:ascii="Times New Roman" w:hAnsi="Times New Roman"/>
          <w:sz w:val="24"/>
          <w:szCs w:val="24"/>
        </w:rPr>
        <w:t xml:space="preserve">№  </w:t>
      </w:r>
      <w:r w:rsidR="0058689D" w:rsidRPr="00C4696B">
        <w:rPr>
          <w:rFonts w:ascii="Times New Roman" w:hAnsi="Times New Roman"/>
          <w:sz w:val="24"/>
          <w:szCs w:val="24"/>
        </w:rPr>
        <w:t>69-</w:t>
      </w:r>
      <w:r w:rsidR="0058689D">
        <w:rPr>
          <w:rFonts w:ascii="Times New Roman" w:hAnsi="Times New Roman"/>
          <w:sz w:val="24"/>
          <w:szCs w:val="24"/>
        </w:rPr>
        <w:t>П</w:t>
      </w:r>
      <w:r w:rsidR="00706065" w:rsidRPr="00603447">
        <w:rPr>
          <w:rFonts w:ascii="Times New Roman" w:hAnsi="Times New Roman"/>
          <w:sz w:val="24"/>
          <w:szCs w:val="24"/>
        </w:rPr>
        <w:t xml:space="preserve">                                                                            </w:t>
      </w:r>
    </w:p>
    <w:p w:rsidR="00706065" w:rsidRDefault="00706065" w:rsidP="00706065">
      <w:pPr>
        <w:spacing w:after="0"/>
        <w:contextualSpacing/>
        <w:rPr>
          <w:rFonts w:ascii="Times New Roman" w:hAnsi="Times New Roman" w:cs="Times New Roman"/>
          <w:sz w:val="24"/>
          <w:szCs w:val="24"/>
        </w:rPr>
      </w:pPr>
    </w:p>
    <w:p w:rsidR="00C0785E" w:rsidRDefault="00C0785E" w:rsidP="00C0785E">
      <w:pPr>
        <w:spacing w:after="0"/>
        <w:rPr>
          <w:rFonts w:ascii="Times New Roman" w:hAnsi="Times New Roman" w:cs="Times New Roman"/>
          <w:sz w:val="24"/>
          <w:szCs w:val="24"/>
        </w:rPr>
      </w:pPr>
      <w:r w:rsidRPr="00C0785E">
        <w:rPr>
          <w:rFonts w:ascii="Times New Roman" w:hAnsi="Times New Roman" w:cs="Times New Roman"/>
          <w:sz w:val="24"/>
          <w:szCs w:val="24"/>
        </w:rPr>
        <w:t>Об утверждении План</w:t>
      </w:r>
      <w:r>
        <w:rPr>
          <w:rFonts w:ascii="Times New Roman" w:hAnsi="Times New Roman" w:cs="Times New Roman"/>
          <w:sz w:val="24"/>
          <w:szCs w:val="24"/>
        </w:rPr>
        <w:t xml:space="preserve">а </w:t>
      </w:r>
      <w:r w:rsidRPr="00C0785E">
        <w:rPr>
          <w:rFonts w:ascii="Times New Roman" w:hAnsi="Times New Roman" w:cs="Times New Roman"/>
          <w:sz w:val="24"/>
          <w:szCs w:val="24"/>
        </w:rPr>
        <w:t xml:space="preserve">действий при </w:t>
      </w:r>
    </w:p>
    <w:p w:rsidR="00C0785E" w:rsidRPr="00C0785E" w:rsidRDefault="00C0785E" w:rsidP="00C0785E">
      <w:pPr>
        <w:spacing w:after="0"/>
        <w:rPr>
          <w:rFonts w:ascii="Times New Roman" w:hAnsi="Times New Roman" w:cs="Times New Roman"/>
          <w:sz w:val="24"/>
          <w:szCs w:val="24"/>
        </w:rPr>
      </w:pPr>
      <w:r w:rsidRPr="00C0785E">
        <w:rPr>
          <w:rFonts w:ascii="Times New Roman" w:hAnsi="Times New Roman" w:cs="Times New Roman"/>
          <w:sz w:val="24"/>
          <w:szCs w:val="24"/>
        </w:rPr>
        <w:t xml:space="preserve">установлении  уровней террористической опасности </w:t>
      </w:r>
    </w:p>
    <w:p w:rsidR="00E25748" w:rsidRDefault="00C0785E" w:rsidP="00C0785E">
      <w:pPr>
        <w:spacing w:after="0"/>
        <w:contextualSpacing/>
        <w:rPr>
          <w:rFonts w:ascii="Times New Roman" w:hAnsi="Times New Roman" w:cs="Times New Roman"/>
          <w:sz w:val="24"/>
          <w:szCs w:val="24"/>
        </w:rPr>
      </w:pPr>
      <w:r w:rsidRPr="00C0785E">
        <w:rPr>
          <w:rFonts w:ascii="Times New Roman" w:hAnsi="Times New Roman" w:cs="Times New Roman"/>
          <w:sz w:val="24"/>
          <w:szCs w:val="24"/>
        </w:rPr>
        <w:t xml:space="preserve">на территории </w:t>
      </w:r>
      <w:r w:rsidR="0058689D">
        <w:rPr>
          <w:rFonts w:ascii="Times New Roman" w:hAnsi="Times New Roman" w:cs="Times New Roman"/>
          <w:sz w:val="24"/>
          <w:szCs w:val="24"/>
        </w:rPr>
        <w:t>Новоукраинского</w:t>
      </w:r>
      <w:r w:rsidRPr="00C0785E">
        <w:rPr>
          <w:rFonts w:ascii="Times New Roman" w:hAnsi="Times New Roman" w:cs="Times New Roman"/>
          <w:sz w:val="24"/>
          <w:szCs w:val="24"/>
        </w:rPr>
        <w:t xml:space="preserve"> сельского поселения</w:t>
      </w:r>
    </w:p>
    <w:p w:rsidR="00706065" w:rsidRPr="00B233EF" w:rsidRDefault="00706065" w:rsidP="00706065">
      <w:pPr>
        <w:spacing w:after="0"/>
        <w:contextualSpacing/>
        <w:rPr>
          <w:rFonts w:ascii="Times New Roman" w:hAnsi="Times New Roman" w:cs="Times New Roman"/>
          <w:sz w:val="24"/>
          <w:szCs w:val="24"/>
        </w:rPr>
      </w:pPr>
    </w:p>
    <w:p w:rsidR="00706065" w:rsidRPr="00C0785E" w:rsidRDefault="00C0785E" w:rsidP="00706065">
      <w:pPr>
        <w:spacing w:after="0"/>
        <w:ind w:firstLine="708"/>
        <w:jc w:val="both"/>
        <w:rPr>
          <w:rFonts w:ascii="Times New Roman" w:hAnsi="Times New Roman" w:cs="Times New Roman"/>
          <w:sz w:val="28"/>
          <w:szCs w:val="28"/>
        </w:rPr>
      </w:pPr>
      <w:r w:rsidRPr="00C0785E">
        <w:rPr>
          <w:rFonts w:ascii="Times New Roman" w:hAnsi="Times New Roman" w:cs="Times New Roman"/>
          <w:sz w:val="28"/>
          <w:szCs w:val="28"/>
        </w:rPr>
        <w:t xml:space="preserve">В соответствии с пунктом 5.2. Федерального закона от 06.03.2006 года  № 35-ФЗ «О противодействии терроризму», в целях принятия дополнительных мер по обеспечению безопасности населения, руководствуясь Уставом </w:t>
      </w:r>
      <w:r w:rsidR="0058689D">
        <w:rPr>
          <w:rFonts w:ascii="Times New Roman" w:hAnsi="Times New Roman" w:cs="Times New Roman"/>
          <w:sz w:val="28"/>
          <w:szCs w:val="28"/>
        </w:rPr>
        <w:t>Новоукраинского</w:t>
      </w:r>
      <w:r w:rsidRPr="00C0785E">
        <w:rPr>
          <w:rFonts w:ascii="Times New Roman" w:hAnsi="Times New Roman" w:cs="Times New Roman"/>
          <w:sz w:val="28"/>
          <w:szCs w:val="28"/>
        </w:rPr>
        <w:t xml:space="preserve"> сельского поселения,</w:t>
      </w:r>
    </w:p>
    <w:p w:rsidR="00207550" w:rsidRPr="00EA17E4" w:rsidRDefault="00207550" w:rsidP="00706065">
      <w:pPr>
        <w:spacing w:after="0"/>
        <w:ind w:firstLine="708"/>
        <w:jc w:val="both"/>
        <w:rPr>
          <w:rFonts w:ascii="Times New Roman" w:hAnsi="Times New Roman" w:cs="Times New Roman"/>
          <w:sz w:val="24"/>
          <w:szCs w:val="24"/>
        </w:rPr>
      </w:pPr>
    </w:p>
    <w:p w:rsidR="00090018" w:rsidRDefault="00090018" w:rsidP="00C0785E">
      <w:pPr>
        <w:spacing w:after="0" w:line="240" w:lineRule="auto"/>
        <w:ind w:firstLine="709"/>
        <w:jc w:val="center"/>
        <w:rPr>
          <w:rFonts w:ascii="Times New Roman" w:hAnsi="Times New Roman" w:cs="Times New Roman"/>
          <w:sz w:val="28"/>
          <w:szCs w:val="28"/>
        </w:rPr>
      </w:pPr>
      <w:r w:rsidRPr="00C0785E">
        <w:rPr>
          <w:rFonts w:ascii="Times New Roman" w:hAnsi="Times New Roman" w:cs="Times New Roman"/>
          <w:sz w:val="28"/>
          <w:szCs w:val="28"/>
        </w:rPr>
        <w:t>ПОСТАНОВЛЯЮ:</w:t>
      </w:r>
    </w:p>
    <w:p w:rsidR="00C0785E" w:rsidRPr="00C0785E" w:rsidRDefault="00C0785E" w:rsidP="00C0785E">
      <w:pPr>
        <w:spacing w:after="0" w:line="240" w:lineRule="auto"/>
        <w:ind w:firstLine="709"/>
        <w:jc w:val="center"/>
        <w:rPr>
          <w:rFonts w:ascii="Times New Roman" w:hAnsi="Times New Roman" w:cs="Times New Roman"/>
          <w:sz w:val="28"/>
          <w:szCs w:val="28"/>
        </w:rPr>
      </w:pPr>
    </w:p>
    <w:p w:rsidR="00C0785E" w:rsidRPr="00C0785E" w:rsidRDefault="00C0785E" w:rsidP="00C0785E">
      <w:pPr>
        <w:spacing w:after="0" w:line="240" w:lineRule="auto"/>
        <w:ind w:firstLine="709"/>
        <w:jc w:val="both"/>
        <w:rPr>
          <w:rFonts w:ascii="Times New Roman" w:hAnsi="Times New Roman" w:cs="Times New Roman"/>
          <w:sz w:val="28"/>
          <w:szCs w:val="28"/>
        </w:rPr>
      </w:pPr>
      <w:r w:rsidRPr="00C0785E">
        <w:rPr>
          <w:rFonts w:ascii="Times New Roman" w:hAnsi="Times New Roman" w:cs="Times New Roman"/>
          <w:sz w:val="28"/>
          <w:szCs w:val="28"/>
        </w:rPr>
        <w:t>1.</w:t>
      </w:r>
      <w:r w:rsidRPr="00C0785E">
        <w:rPr>
          <w:rFonts w:ascii="Times New Roman" w:hAnsi="Times New Roman" w:cs="Times New Roman"/>
          <w:sz w:val="28"/>
          <w:szCs w:val="28"/>
        </w:rPr>
        <w:tab/>
        <w:t xml:space="preserve">Утвердить План действий при установлении  уровней террористической опасности на территории </w:t>
      </w:r>
      <w:r w:rsidR="0058689D">
        <w:rPr>
          <w:rFonts w:ascii="Times New Roman" w:hAnsi="Times New Roman" w:cs="Times New Roman"/>
          <w:sz w:val="28"/>
          <w:szCs w:val="28"/>
        </w:rPr>
        <w:t>Новоукраинского</w:t>
      </w:r>
      <w:r w:rsidRPr="00C0785E">
        <w:rPr>
          <w:rFonts w:ascii="Times New Roman" w:hAnsi="Times New Roman" w:cs="Times New Roman"/>
          <w:sz w:val="28"/>
          <w:szCs w:val="28"/>
        </w:rPr>
        <w:t xml:space="preserve"> сельского поселения (Приложение 1).</w:t>
      </w:r>
    </w:p>
    <w:p w:rsidR="00C0785E" w:rsidRPr="00C0785E" w:rsidRDefault="00C0785E" w:rsidP="00C0785E">
      <w:pPr>
        <w:spacing w:after="0" w:line="240" w:lineRule="auto"/>
        <w:ind w:firstLine="709"/>
        <w:jc w:val="both"/>
        <w:rPr>
          <w:rFonts w:ascii="Times New Roman" w:hAnsi="Times New Roman" w:cs="Times New Roman"/>
          <w:sz w:val="28"/>
          <w:szCs w:val="28"/>
        </w:rPr>
      </w:pPr>
      <w:r w:rsidRPr="00C0785E">
        <w:rPr>
          <w:rFonts w:ascii="Times New Roman" w:hAnsi="Times New Roman" w:cs="Times New Roman"/>
          <w:sz w:val="28"/>
          <w:szCs w:val="28"/>
        </w:rPr>
        <w:t xml:space="preserve"> 2. Утвердить Памятку по антитеррористической безопасности (Приложение 2).</w:t>
      </w:r>
    </w:p>
    <w:p w:rsidR="00C0785E" w:rsidRPr="00C0785E" w:rsidRDefault="00C0785E" w:rsidP="00C0785E">
      <w:pPr>
        <w:spacing w:after="0" w:line="240" w:lineRule="auto"/>
        <w:ind w:firstLine="709"/>
        <w:jc w:val="both"/>
        <w:rPr>
          <w:rFonts w:ascii="Times New Roman" w:hAnsi="Times New Roman" w:cs="Times New Roman"/>
          <w:sz w:val="28"/>
          <w:szCs w:val="28"/>
        </w:rPr>
      </w:pPr>
      <w:r w:rsidRPr="00C0785E">
        <w:rPr>
          <w:rFonts w:ascii="Times New Roman" w:hAnsi="Times New Roman" w:cs="Times New Roman"/>
          <w:sz w:val="28"/>
          <w:szCs w:val="28"/>
        </w:rPr>
        <w:t>3.</w:t>
      </w:r>
      <w:r w:rsidRPr="00C0785E">
        <w:rPr>
          <w:rFonts w:ascii="Times New Roman" w:hAnsi="Times New Roman" w:cs="Times New Roman"/>
          <w:sz w:val="28"/>
          <w:szCs w:val="28"/>
        </w:rPr>
        <w:tab/>
        <w:t xml:space="preserve">Настоящее постановление вступает в силу со дня его принятия и подлежит размещению на официальном сайте администрации </w:t>
      </w:r>
      <w:r w:rsidR="0058689D">
        <w:rPr>
          <w:rFonts w:ascii="Times New Roman" w:hAnsi="Times New Roman" w:cs="Times New Roman"/>
          <w:sz w:val="28"/>
          <w:szCs w:val="28"/>
        </w:rPr>
        <w:t>Новоукраинского</w:t>
      </w:r>
      <w:r w:rsidRPr="00C0785E">
        <w:rPr>
          <w:rFonts w:ascii="Times New Roman" w:hAnsi="Times New Roman" w:cs="Times New Roman"/>
          <w:sz w:val="28"/>
          <w:szCs w:val="28"/>
        </w:rPr>
        <w:t xml:space="preserve"> сельского поселения. </w:t>
      </w:r>
    </w:p>
    <w:p w:rsidR="00C0785E" w:rsidRPr="00C0785E" w:rsidRDefault="00C0785E" w:rsidP="00C0785E">
      <w:pPr>
        <w:spacing w:after="0" w:line="240" w:lineRule="auto"/>
        <w:ind w:firstLine="709"/>
        <w:jc w:val="both"/>
        <w:rPr>
          <w:rFonts w:ascii="Times New Roman" w:hAnsi="Times New Roman" w:cs="Times New Roman"/>
          <w:sz w:val="28"/>
          <w:szCs w:val="28"/>
        </w:rPr>
      </w:pPr>
      <w:r w:rsidRPr="00C0785E">
        <w:rPr>
          <w:rFonts w:ascii="Times New Roman" w:hAnsi="Times New Roman" w:cs="Times New Roman"/>
          <w:sz w:val="28"/>
          <w:szCs w:val="28"/>
        </w:rPr>
        <w:t>4.</w:t>
      </w:r>
      <w:r w:rsidRPr="00C0785E">
        <w:rPr>
          <w:rFonts w:ascii="Times New Roman" w:hAnsi="Times New Roman" w:cs="Times New Roman"/>
          <w:sz w:val="28"/>
          <w:szCs w:val="28"/>
        </w:rPr>
        <w:tab/>
        <w:t>Контроль за исполнением настоящего Постановления оставляю за собой.</w:t>
      </w:r>
    </w:p>
    <w:p w:rsidR="00207550" w:rsidRPr="00EA17E4" w:rsidRDefault="00207550" w:rsidP="00C70AAC">
      <w:pPr>
        <w:spacing w:after="0"/>
        <w:rPr>
          <w:rFonts w:ascii="Times New Roman" w:hAnsi="Times New Roman" w:cs="Times New Roman"/>
          <w:sz w:val="24"/>
          <w:szCs w:val="24"/>
        </w:rPr>
      </w:pPr>
    </w:p>
    <w:p w:rsidR="00AB02E6" w:rsidRDefault="00AB02E6" w:rsidP="00C70AAC">
      <w:pPr>
        <w:spacing w:after="0"/>
        <w:rPr>
          <w:rFonts w:ascii="Times New Roman" w:hAnsi="Times New Roman" w:cs="Times New Roman"/>
          <w:sz w:val="24"/>
          <w:szCs w:val="24"/>
        </w:rPr>
      </w:pPr>
    </w:p>
    <w:p w:rsidR="00AB02E6" w:rsidRDefault="00AB02E6" w:rsidP="00C70AAC">
      <w:pPr>
        <w:spacing w:after="0"/>
        <w:rPr>
          <w:rFonts w:ascii="Times New Roman" w:hAnsi="Times New Roman" w:cs="Times New Roman"/>
          <w:sz w:val="24"/>
          <w:szCs w:val="24"/>
        </w:rPr>
      </w:pPr>
    </w:p>
    <w:p w:rsidR="00DD6FE7" w:rsidRDefault="00DD6FE7" w:rsidP="00C70AAC">
      <w:pPr>
        <w:spacing w:after="0"/>
        <w:rPr>
          <w:rFonts w:ascii="Times New Roman" w:hAnsi="Times New Roman" w:cs="Times New Roman"/>
          <w:sz w:val="24"/>
          <w:szCs w:val="24"/>
        </w:rPr>
      </w:pPr>
    </w:p>
    <w:p w:rsidR="00207550" w:rsidRPr="00EA17E4" w:rsidRDefault="00706065" w:rsidP="00C70AAC">
      <w:pPr>
        <w:spacing w:after="0"/>
        <w:rPr>
          <w:rFonts w:ascii="Times New Roman" w:hAnsi="Times New Roman" w:cs="Times New Roman"/>
          <w:sz w:val="24"/>
          <w:szCs w:val="24"/>
        </w:rPr>
      </w:pPr>
      <w:r w:rsidRPr="00EA17E4">
        <w:rPr>
          <w:rFonts w:ascii="Times New Roman" w:hAnsi="Times New Roman" w:cs="Times New Roman"/>
          <w:sz w:val="24"/>
          <w:szCs w:val="24"/>
        </w:rPr>
        <w:t>Глава</w:t>
      </w:r>
      <w:r w:rsidR="00207550" w:rsidRPr="00EA17E4">
        <w:rPr>
          <w:rFonts w:ascii="Times New Roman" w:hAnsi="Times New Roman" w:cs="Times New Roman"/>
          <w:sz w:val="24"/>
          <w:szCs w:val="24"/>
        </w:rPr>
        <w:t xml:space="preserve"> администрации </w:t>
      </w:r>
      <w:r w:rsidR="0058689D">
        <w:rPr>
          <w:rFonts w:ascii="Times New Roman" w:hAnsi="Times New Roman" w:cs="Times New Roman"/>
          <w:sz w:val="24"/>
          <w:szCs w:val="24"/>
        </w:rPr>
        <w:t>Новоукраинского</w:t>
      </w:r>
      <w:r w:rsidRPr="00EA17E4">
        <w:rPr>
          <w:rFonts w:ascii="Times New Roman" w:hAnsi="Times New Roman" w:cs="Times New Roman"/>
          <w:sz w:val="24"/>
          <w:szCs w:val="24"/>
        </w:rPr>
        <w:t xml:space="preserve"> </w:t>
      </w:r>
    </w:p>
    <w:p w:rsidR="003B39AE" w:rsidRDefault="00207550" w:rsidP="00C70AAC">
      <w:pPr>
        <w:spacing w:after="0"/>
        <w:rPr>
          <w:rFonts w:ascii="Times New Roman" w:hAnsi="Times New Roman" w:cs="Times New Roman"/>
          <w:sz w:val="24"/>
          <w:szCs w:val="24"/>
        </w:rPr>
      </w:pPr>
      <w:r w:rsidRPr="00EA17E4">
        <w:rPr>
          <w:rFonts w:ascii="Times New Roman" w:hAnsi="Times New Roman" w:cs="Times New Roman"/>
          <w:sz w:val="24"/>
          <w:szCs w:val="24"/>
        </w:rPr>
        <w:t xml:space="preserve">сельского </w:t>
      </w:r>
      <w:r w:rsidR="00706065" w:rsidRPr="00EA17E4">
        <w:rPr>
          <w:rFonts w:ascii="Times New Roman" w:hAnsi="Times New Roman" w:cs="Times New Roman"/>
          <w:sz w:val="24"/>
          <w:szCs w:val="24"/>
        </w:rPr>
        <w:t xml:space="preserve">поселения                                               </w:t>
      </w:r>
      <w:r w:rsidRPr="00EA17E4">
        <w:rPr>
          <w:rFonts w:ascii="Times New Roman" w:hAnsi="Times New Roman" w:cs="Times New Roman"/>
          <w:sz w:val="24"/>
          <w:szCs w:val="24"/>
        </w:rPr>
        <w:t xml:space="preserve">                                     </w:t>
      </w:r>
      <w:r w:rsidR="0058689D">
        <w:rPr>
          <w:rFonts w:ascii="Times New Roman" w:hAnsi="Times New Roman" w:cs="Times New Roman"/>
          <w:sz w:val="24"/>
          <w:szCs w:val="24"/>
        </w:rPr>
        <w:t>Л.А.Васина</w:t>
      </w:r>
    </w:p>
    <w:p w:rsidR="00C0785E" w:rsidRDefault="00C0785E" w:rsidP="00C70AAC">
      <w:pPr>
        <w:spacing w:after="0"/>
        <w:rPr>
          <w:rFonts w:ascii="Times New Roman" w:hAnsi="Times New Roman" w:cs="Times New Roman"/>
          <w:sz w:val="24"/>
          <w:szCs w:val="24"/>
        </w:rPr>
      </w:pPr>
    </w:p>
    <w:p w:rsidR="00C0785E" w:rsidRDefault="00C0785E" w:rsidP="00C70AAC">
      <w:pPr>
        <w:spacing w:after="0"/>
        <w:rPr>
          <w:rFonts w:ascii="Times New Roman" w:hAnsi="Times New Roman" w:cs="Times New Roman"/>
          <w:sz w:val="24"/>
          <w:szCs w:val="24"/>
        </w:rPr>
      </w:pPr>
    </w:p>
    <w:p w:rsidR="00C0785E" w:rsidRDefault="00C0785E" w:rsidP="00C70AAC">
      <w:pPr>
        <w:spacing w:after="0"/>
        <w:rPr>
          <w:rFonts w:ascii="Times New Roman" w:hAnsi="Times New Roman" w:cs="Times New Roman"/>
          <w:sz w:val="24"/>
          <w:szCs w:val="24"/>
        </w:rPr>
      </w:pPr>
    </w:p>
    <w:p w:rsidR="00C0785E" w:rsidRDefault="00C0785E" w:rsidP="00C70AAC">
      <w:pPr>
        <w:spacing w:after="0"/>
        <w:rPr>
          <w:rFonts w:ascii="Times New Roman" w:hAnsi="Times New Roman" w:cs="Times New Roman"/>
          <w:sz w:val="24"/>
          <w:szCs w:val="24"/>
        </w:rPr>
      </w:pPr>
    </w:p>
    <w:p w:rsidR="00C0785E" w:rsidRDefault="00C0785E" w:rsidP="00C70AAC">
      <w:pPr>
        <w:spacing w:after="0"/>
        <w:rPr>
          <w:rFonts w:ascii="Times New Roman" w:hAnsi="Times New Roman" w:cs="Times New Roman"/>
          <w:sz w:val="24"/>
          <w:szCs w:val="24"/>
        </w:rPr>
      </w:pPr>
    </w:p>
    <w:p w:rsidR="00C0785E" w:rsidRDefault="00C0785E" w:rsidP="00C70AAC">
      <w:pPr>
        <w:spacing w:after="0"/>
        <w:rPr>
          <w:sz w:val="24"/>
          <w:szCs w:val="24"/>
        </w:rPr>
        <w:sectPr w:rsidR="00C0785E" w:rsidSect="00C0785E">
          <w:pgSz w:w="11906" w:h="16838"/>
          <w:pgMar w:top="567" w:right="850" w:bottom="567" w:left="1701" w:header="708" w:footer="708" w:gutter="0"/>
          <w:cols w:space="708"/>
          <w:docGrid w:linePitch="360"/>
        </w:sectPr>
      </w:pPr>
    </w:p>
    <w:p w:rsidR="00C0785E" w:rsidRPr="00C0785E" w:rsidRDefault="00C0785E" w:rsidP="00C0785E">
      <w:pPr>
        <w:spacing w:after="0" w:line="240" w:lineRule="auto"/>
        <w:jc w:val="right"/>
        <w:rPr>
          <w:rFonts w:ascii="Times New Roman" w:hAnsi="Times New Roman" w:cs="Times New Roman"/>
          <w:sz w:val="24"/>
          <w:szCs w:val="24"/>
        </w:rPr>
      </w:pPr>
      <w:r w:rsidRPr="00C0785E">
        <w:rPr>
          <w:rFonts w:ascii="Times New Roman" w:hAnsi="Times New Roman" w:cs="Times New Roman"/>
          <w:sz w:val="24"/>
          <w:szCs w:val="24"/>
        </w:rPr>
        <w:lastRenderedPageBreak/>
        <w:t>Приложение</w:t>
      </w:r>
      <w:r w:rsidR="007905F2">
        <w:rPr>
          <w:rFonts w:ascii="Times New Roman" w:hAnsi="Times New Roman" w:cs="Times New Roman"/>
          <w:sz w:val="24"/>
          <w:szCs w:val="24"/>
        </w:rPr>
        <w:t xml:space="preserve"> 1</w:t>
      </w:r>
    </w:p>
    <w:p w:rsidR="00C0785E" w:rsidRPr="00C0785E" w:rsidRDefault="00C0785E" w:rsidP="00C0785E">
      <w:pPr>
        <w:spacing w:after="0" w:line="240" w:lineRule="auto"/>
        <w:jc w:val="right"/>
        <w:rPr>
          <w:rFonts w:ascii="Times New Roman" w:hAnsi="Times New Roman" w:cs="Times New Roman"/>
          <w:sz w:val="24"/>
          <w:szCs w:val="24"/>
        </w:rPr>
      </w:pPr>
      <w:r w:rsidRPr="00C0785E">
        <w:rPr>
          <w:rFonts w:ascii="Times New Roman" w:hAnsi="Times New Roman" w:cs="Times New Roman"/>
          <w:sz w:val="24"/>
          <w:szCs w:val="24"/>
        </w:rPr>
        <w:t xml:space="preserve">к постановлению </w:t>
      </w:r>
      <w:r w:rsidR="007905F2">
        <w:rPr>
          <w:rFonts w:ascii="Times New Roman" w:hAnsi="Times New Roman" w:cs="Times New Roman"/>
          <w:sz w:val="24"/>
          <w:szCs w:val="24"/>
        </w:rPr>
        <w:t>а</w:t>
      </w:r>
      <w:r w:rsidRPr="00C0785E">
        <w:rPr>
          <w:rFonts w:ascii="Times New Roman" w:hAnsi="Times New Roman" w:cs="Times New Roman"/>
          <w:sz w:val="24"/>
          <w:szCs w:val="24"/>
        </w:rPr>
        <w:t xml:space="preserve">дминистрации </w:t>
      </w:r>
    </w:p>
    <w:p w:rsidR="00C0785E" w:rsidRPr="00C0785E" w:rsidRDefault="0058689D" w:rsidP="00C0785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p>
    <w:p w:rsidR="00C0785E" w:rsidRPr="00C0785E" w:rsidRDefault="00C0785E" w:rsidP="00C0785E">
      <w:pPr>
        <w:spacing w:after="0" w:line="240" w:lineRule="auto"/>
        <w:jc w:val="right"/>
        <w:rPr>
          <w:rFonts w:ascii="Times New Roman" w:hAnsi="Times New Roman" w:cs="Times New Roman"/>
          <w:sz w:val="24"/>
          <w:szCs w:val="24"/>
        </w:rPr>
      </w:pPr>
      <w:r w:rsidRPr="00C0785E">
        <w:rPr>
          <w:rFonts w:ascii="Times New Roman" w:hAnsi="Times New Roman" w:cs="Times New Roman"/>
          <w:sz w:val="24"/>
          <w:szCs w:val="24"/>
        </w:rPr>
        <w:t>от 1</w:t>
      </w:r>
      <w:r w:rsidR="007905F2">
        <w:rPr>
          <w:rFonts w:ascii="Times New Roman" w:hAnsi="Times New Roman" w:cs="Times New Roman"/>
          <w:sz w:val="24"/>
          <w:szCs w:val="24"/>
        </w:rPr>
        <w:t>1.11</w:t>
      </w:r>
      <w:r w:rsidRPr="00C0785E">
        <w:rPr>
          <w:rFonts w:ascii="Times New Roman" w:hAnsi="Times New Roman" w:cs="Times New Roman"/>
          <w:sz w:val="24"/>
          <w:szCs w:val="24"/>
        </w:rPr>
        <w:t>.20</w:t>
      </w:r>
      <w:r w:rsidR="007905F2">
        <w:rPr>
          <w:rFonts w:ascii="Times New Roman" w:hAnsi="Times New Roman" w:cs="Times New Roman"/>
          <w:sz w:val="24"/>
          <w:szCs w:val="24"/>
        </w:rPr>
        <w:t>22</w:t>
      </w:r>
      <w:r w:rsidRPr="00C0785E">
        <w:rPr>
          <w:rFonts w:ascii="Times New Roman" w:hAnsi="Times New Roman" w:cs="Times New Roman"/>
          <w:sz w:val="24"/>
          <w:szCs w:val="24"/>
        </w:rPr>
        <w:t xml:space="preserve"> № </w:t>
      </w:r>
      <w:r w:rsidR="0058689D">
        <w:rPr>
          <w:rFonts w:ascii="Times New Roman" w:hAnsi="Times New Roman" w:cs="Times New Roman"/>
          <w:sz w:val="24"/>
          <w:szCs w:val="24"/>
        </w:rPr>
        <w:t>69-П</w:t>
      </w:r>
    </w:p>
    <w:p w:rsidR="00C0785E" w:rsidRPr="00C0785E" w:rsidRDefault="00C0785E" w:rsidP="00C0785E">
      <w:pPr>
        <w:spacing w:after="0" w:line="240" w:lineRule="auto"/>
        <w:outlineLvl w:val="0"/>
        <w:rPr>
          <w:rFonts w:ascii="Times New Roman" w:hAnsi="Times New Roman" w:cs="Times New Roman"/>
          <w:sz w:val="24"/>
          <w:szCs w:val="24"/>
        </w:rPr>
      </w:pPr>
    </w:p>
    <w:p w:rsidR="00C0785E" w:rsidRDefault="007905F2" w:rsidP="00C0785E">
      <w:pPr>
        <w:spacing w:after="0" w:line="240" w:lineRule="auto"/>
        <w:jc w:val="center"/>
        <w:outlineLvl w:val="0"/>
        <w:rPr>
          <w:rFonts w:ascii="Times New Roman" w:hAnsi="Times New Roman" w:cs="Times New Roman"/>
          <w:b/>
          <w:sz w:val="24"/>
          <w:szCs w:val="24"/>
        </w:rPr>
      </w:pPr>
      <w:r w:rsidRPr="007905F2">
        <w:rPr>
          <w:rFonts w:ascii="Times New Roman" w:hAnsi="Times New Roman" w:cs="Times New Roman"/>
          <w:b/>
          <w:sz w:val="24"/>
          <w:szCs w:val="24"/>
        </w:rPr>
        <w:t xml:space="preserve">План действий при установлении  уровней террористической опасности на территории </w:t>
      </w:r>
      <w:r w:rsidR="0058689D">
        <w:rPr>
          <w:rFonts w:ascii="Times New Roman" w:hAnsi="Times New Roman" w:cs="Times New Roman"/>
          <w:b/>
          <w:sz w:val="24"/>
          <w:szCs w:val="24"/>
        </w:rPr>
        <w:t>Новоукраинского</w:t>
      </w:r>
      <w:r w:rsidRPr="007905F2">
        <w:rPr>
          <w:rFonts w:ascii="Times New Roman" w:hAnsi="Times New Roman" w:cs="Times New Roman"/>
          <w:b/>
          <w:sz w:val="24"/>
          <w:szCs w:val="24"/>
        </w:rPr>
        <w:t xml:space="preserve"> сельского поселения </w:t>
      </w:r>
    </w:p>
    <w:p w:rsidR="007905F2" w:rsidRPr="00C0785E" w:rsidRDefault="007905F2" w:rsidP="00C0785E">
      <w:pPr>
        <w:spacing w:after="0" w:line="240" w:lineRule="auto"/>
        <w:jc w:val="center"/>
        <w:outlineLvl w:val="0"/>
        <w:rPr>
          <w:rFonts w:ascii="Times New Roman" w:hAnsi="Times New Roman" w:cs="Times New Roman"/>
          <w:sz w:val="24"/>
          <w:szCs w:val="24"/>
        </w:rPr>
      </w:pPr>
    </w:p>
    <w:tbl>
      <w:tblPr>
        <w:tblW w:w="15366" w:type="dxa"/>
        <w:jc w:val="center"/>
        <w:tblInd w:w="-342" w:type="dxa"/>
        <w:tblBorders>
          <w:top w:val="single" w:sz="4" w:space="0" w:color="auto"/>
          <w:left w:val="single" w:sz="4" w:space="0" w:color="auto"/>
          <w:bottom w:val="single" w:sz="4" w:space="0" w:color="auto"/>
          <w:right w:val="single" w:sz="4" w:space="0" w:color="auto"/>
        </w:tblBorders>
        <w:tblLayout w:type="fixed"/>
        <w:tblLook w:val="0000"/>
      </w:tblPr>
      <w:tblGrid>
        <w:gridCol w:w="773"/>
        <w:gridCol w:w="8242"/>
        <w:gridCol w:w="4367"/>
        <w:gridCol w:w="1984"/>
      </w:tblGrid>
      <w:tr w:rsidR="00C0785E" w:rsidRPr="00C0785E" w:rsidTr="005A406D">
        <w:trPr>
          <w:tblHeader/>
          <w:jc w:val="center"/>
        </w:trPr>
        <w:tc>
          <w:tcPr>
            <w:tcW w:w="773" w:type="dxa"/>
            <w:tcBorders>
              <w:top w:val="single" w:sz="4" w:space="0" w:color="auto"/>
              <w:bottom w:val="single" w:sz="4" w:space="0" w:color="auto"/>
              <w:right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b/>
                <w:bCs/>
                <w:sz w:val="24"/>
                <w:szCs w:val="24"/>
              </w:rPr>
            </w:pPr>
            <w:r w:rsidRPr="00C0785E">
              <w:rPr>
                <w:rFonts w:ascii="Times New Roman" w:hAnsi="Times New Roman" w:cs="Times New Roman"/>
                <w:b/>
                <w:bCs/>
                <w:sz w:val="24"/>
                <w:szCs w:val="24"/>
              </w:rPr>
              <w:t>№</w:t>
            </w:r>
          </w:p>
          <w:p w:rsidR="00C0785E" w:rsidRPr="00C0785E" w:rsidRDefault="00C0785E" w:rsidP="00C0785E">
            <w:pPr>
              <w:spacing w:after="0" w:line="240" w:lineRule="auto"/>
              <w:jc w:val="center"/>
              <w:rPr>
                <w:rFonts w:ascii="Times New Roman" w:hAnsi="Times New Roman" w:cs="Times New Roman"/>
                <w:b/>
                <w:bCs/>
                <w:sz w:val="24"/>
                <w:szCs w:val="24"/>
              </w:rPr>
            </w:pPr>
            <w:r w:rsidRPr="00C0785E">
              <w:rPr>
                <w:rFonts w:ascii="Times New Roman" w:hAnsi="Times New Roman" w:cs="Times New Roman"/>
                <w:b/>
                <w:bCs/>
                <w:sz w:val="24"/>
                <w:szCs w:val="24"/>
              </w:rPr>
              <w:t>п/п</w:t>
            </w:r>
          </w:p>
        </w:tc>
        <w:tc>
          <w:tcPr>
            <w:tcW w:w="8242" w:type="dxa"/>
            <w:tcBorders>
              <w:top w:val="single" w:sz="4" w:space="0" w:color="auto"/>
              <w:left w:val="single" w:sz="4" w:space="0" w:color="auto"/>
              <w:bottom w:val="single" w:sz="4" w:space="0" w:color="auto"/>
              <w:right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b/>
                <w:bCs/>
                <w:sz w:val="24"/>
                <w:szCs w:val="24"/>
              </w:rPr>
            </w:pPr>
            <w:r w:rsidRPr="00C0785E">
              <w:rPr>
                <w:rFonts w:ascii="Times New Roman" w:hAnsi="Times New Roman" w:cs="Times New Roman"/>
                <w:b/>
                <w:bCs/>
                <w:sz w:val="24"/>
                <w:szCs w:val="24"/>
              </w:rPr>
              <w:t>Наименование мероприятия</w:t>
            </w:r>
          </w:p>
        </w:tc>
        <w:tc>
          <w:tcPr>
            <w:tcW w:w="4367" w:type="dxa"/>
            <w:tcBorders>
              <w:top w:val="single" w:sz="4" w:space="0" w:color="auto"/>
              <w:left w:val="single" w:sz="4" w:space="0" w:color="auto"/>
              <w:bottom w:val="single" w:sz="4" w:space="0" w:color="auto"/>
              <w:right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b/>
                <w:bCs/>
                <w:sz w:val="24"/>
                <w:szCs w:val="24"/>
              </w:rPr>
            </w:pPr>
            <w:r w:rsidRPr="00C0785E">
              <w:rPr>
                <w:rFonts w:ascii="Times New Roman" w:hAnsi="Times New Roman" w:cs="Times New Roman"/>
                <w:b/>
                <w:bCs/>
                <w:sz w:val="24"/>
                <w:szCs w:val="24"/>
              </w:rPr>
              <w:t>Ответственный</w:t>
            </w:r>
          </w:p>
          <w:p w:rsidR="00C0785E" w:rsidRPr="00C0785E" w:rsidRDefault="00C0785E" w:rsidP="00C0785E">
            <w:pPr>
              <w:spacing w:after="0" w:line="240" w:lineRule="auto"/>
              <w:jc w:val="center"/>
              <w:rPr>
                <w:rFonts w:ascii="Times New Roman" w:hAnsi="Times New Roman" w:cs="Times New Roman"/>
                <w:b/>
                <w:bCs/>
                <w:sz w:val="24"/>
                <w:szCs w:val="24"/>
              </w:rPr>
            </w:pPr>
            <w:r w:rsidRPr="00C0785E">
              <w:rPr>
                <w:rFonts w:ascii="Times New Roman" w:hAnsi="Times New Roman" w:cs="Times New Roman"/>
                <w:b/>
                <w:bCs/>
                <w:sz w:val="24"/>
                <w:szCs w:val="24"/>
              </w:rPr>
              <w:t>исполнитель</w:t>
            </w:r>
            <w:r w:rsidRPr="00C0785E">
              <w:rPr>
                <w:rFonts w:ascii="Times New Roman" w:hAnsi="Times New Roman" w:cs="Times New Roman"/>
                <w:b/>
                <w:bCs/>
                <w:sz w:val="24"/>
                <w:szCs w:val="24"/>
                <w:vertAlign w:val="superscript"/>
              </w:rPr>
              <w:t>*</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b/>
                <w:bCs/>
                <w:sz w:val="24"/>
                <w:szCs w:val="24"/>
              </w:rPr>
            </w:pPr>
            <w:r w:rsidRPr="00C0785E">
              <w:rPr>
                <w:rFonts w:ascii="Times New Roman" w:hAnsi="Times New Roman" w:cs="Times New Roman"/>
                <w:b/>
                <w:bCs/>
                <w:sz w:val="24"/>
                <w:szCs w:val="24"/>
              </w:rPr>
              <w:t>Срок</w:t>
            </w:r>
            <w:r w:rsidRPr="00C0785E">
              <w:rPr>
                <w:rFonts w:ascii="Times New Roman" w:hAnsi="Times New Roman" w:cs="Times New Roman"/>
                <w:b/>
                <w:bCs/>
                <w:sz w:val="24"/>
                <w:szCs w:val="24"/>
                <w:vertAlign w:val="superscript"/>
              </w:rPr>
              <w:t>**</w:t>
            </w:r>
          </w:p>
        </w:tc>
      </w:tr>
      <w:tr w:rsidR="00C0785E" w:rsidRPr="00C0785E" w:rsidTr="005A406D">
        <w:trPr>
          <w:trHeight w:val="471"/>
          <w:jc w:val="center"/>
        </w:trPr>
        <w:tc>
          <w:tcPr>
            <w:tcW w:w="15366" w:type="dxa"/>
            <w:gridSpan w:val="4"/>
            <w:tcBorders>
              <w:top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b/>
                <w:bCs/>
                <w:sz w:val="24"/>
                <w:szCs w:val="24"/>
              </w:rPr>
            </w:pPr>
            <w:r w:rsidRPr="00C0785E">
              <w:rPr>
                <w:rFonts w:ascii="Times New Roman" w:hAnsi="Times New Roman" w:cs="Times New Roman"/>
                <w:b/>
                <w:bCs/>
                <w:sz w:val="24"/>
                <w:szCs w:val="24"/>
                <w:lang w:val="en-US"/>
              </w:rPr>
              <w:t>I</w:t>
            </w:r>
            <w:r w:rsidRPr="00C0785E">
              <w:rPr>
                <w:rFonts w:ascii="Times New Roman" w:hAnsi="Times New Roman" w:cs="Times New Roman"/>
                <w:b/>
                <w:bCs/>
                <w:sz w:val="24"/>
                <w:szCs w:val="24"/>
              </w:rPr>
              <w:t>. Повышенный («синий») уровень террористической опасности</w:t>
            </w:r>
          </w:p>
        </w:tc>
      </w:tr>
      <w:tr w:rsidR="00C0785E" w:rsidRPr="00C0785E" w:rsidTr="005A406D">
        <w:trPr>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1</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Сбор руководителей предприятий, организаций, учреждений и инструктаж о порядке проведения первоочередных мероприятий</w:t>
            </w:r>
            <w:r w:rsidRPr="00C0785E">
              <w:rPr>
                <w:rStyle w:val="a9"/>
                <w:rFonts w:ascii="Times New Roman" w:hAnsi="Times New Roman"/>
                <w:color w:val="000000"/>
                <w:sz w:val="24"/>
                <w:szCs w:val="24"/>
              </w:rPr>
              <w:footnoteReference w:id="2"/>
            </w:r>
            <w:r w:rsidRPr="00C0785E">
              <w:rPr>
                <w:rFonts w:ascii="Times New Roman" w:hAnsi="Times New Roman" w:cs="Times New Roman"/>
                <w:color w:val="000000"/>
                <w:sz w:val="24"/>
                <w:szCs w:val="24"/>
              </w:rPr>
              <w:t>.</w:t>
            </w:r>
          </w:p>
        </w:tc>
        <w:tc>
          <w:tcPr>
            <w:tcW w:w="4367" w:type="dxa"/>
            <w:tcBorders>
              <w:top w:val="single" w:sz="4" w:space="0" w:color="auto"/>
              <w:left w:val="single" w:sz="4" w:space="0" w:color="auto"/>
              <w:bottom w:val="single" w:sz="4" w:space="0" w:color="auto"/>
              <w:right w:val="single" w:sz="4" w:space="0" w:color="auto"/>
            </w:tcBorders>
            <w:vAlign w:val="center"/>
          </w:tcPr>
          <w:p w:rsidR="00C0785E" w:rsidRPr="00C0785E" w:rsidRDefault="00C0785E" w:rsidP="00C0785E">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sidR="007905F2">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C0785E">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+ 30 мин.</w:t>
            </w:r>
          </w:p>
        </w:tc>
      </w:tr>
      <w:tr w:rsidR="00C0785E" w:rsidRPr="00C0785E" w:rsidTr="005A406D">
        <w:trPr>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2</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 xml:space="preserve">Оповещение и доведение до населения информации о правилах </w:t>
            </w:r>
            <w:r w:rsidRPr="00C0785E">
              <w:rPr>
                <w:rFonts w:ascii="Times New Roman" w:hAnsi="Times New Roman" w:cs="Times New Roman"/>
                <w:iCs/>
                <w:sz w:val="24"/>
                <w:szCs w:val="24"/>
              </w:rPr>
              <w:t>поведения в условиях угрозы совершения террористического акта, а также повышении общей бдительности.</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+ 45 мин.</w:t>
            </w:r>
          </w:p>
        </w:tc>
      </w:tr>
      <w:tr w:rsidR="00C0785E" w:rsidRPr="00C0785E" w:rsidTr="005A406D">
        <w:trPr>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3</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Внеплановый обход территории предприятий, учреждений, организаций на предмет выявления посторонних лиц и мест закладки взрывных устройств.</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7905F2"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r w:rsidR="007905F2" w:rsidRPr="00C0785E">
              <w:rPr>
                <w:rFonts w:ascii="Times New Roman" w:hAnsi="Times New Roman" w:cs="Times New Roman"/>
                <w:sz w:val="24"/>
                <w:szCs w:val="24"/>
              </w:rPr>
              <w:t xml:space="preserve"> </w:t>
            </w:r>
          </w:p>
          <w:p w:rsidR="00C0785E" w:rsidRPr="00C0785E" w:rsidRDefault="007905F2"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C0785E" w:rsidRPr="00C0785E">
              <w:rPr>
                <w:rFonts w:ascii="Times New Roman" w:hAnsi="Times New Roman" w:cs="Times New Roman"/>
                <w:sz w:val="24"/>
                <w:szCs w:val="24"/>
              </w:rPr>
              <w:t xml:space="preserve">МВД России по </w:t>
            </w:r>
            <w:r>
              <w:rPr>
                <w:rFonts w:ascii="Times New Roman" w:hAnsi="Times New Roman" w:cs="Times New Roman"/>
                <w:sz w:val="24"/>
                <w:szCs w:val="24"/>
              </w:rPr>
              <w:t>Чесменскому району</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+ 1 час.</w:t>
            </w:r>
          </w:p>
        </w:tc>
      </w:tr>
      <w:tr w:rsidR="00C0785E" w:rsidRPr="00C0785E" w:rsidTr="005A406D">
        <w:trPr>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4</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Осмотр объектов инфраструктуры, теплопроводов, энергетических систем в целях выявления возможных мест закладки взрывных устройств.</w:t>
            </w:r>
          </w:p>
        </w:tc>
        <w:tc>
          <w:tcPr>
            <w:tcW w:w="4367" w:type="dxa"/>
            <w:tcBorders>
              <w:top w:val="single" w:sz="4" w:space="0" w:color="auto"/>
              <w:left w:val="single" w:sz="4" w:space="0" w:color="auto"/>
              <w:bottom w:val="single" w:sz="4" w:space="0" w:color="auto"/>
              <w:right w:val="single" w:sz="4" w:space="0" w:color="auto"/>
            </w:tcBorders>
            <w:vAlign w:val="center"/>
          </w:tcPr>
          <w:p w:rsidR="00C0785E" w:rsidRPr="00C0785E" w:rsidRDefault="00C0785E" w:rsidP="00C0785E">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Руководители объектов</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+ 1,5 час.</w:t>
            </w:r>
          </w:p>
        </w:tc>
      </w:tr>
      <w:tr w:rsidR="00C0785E" w:rsidRPr="00C0785E" w:rsidTr="005A406D">
        <w:trPr>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5</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ind w:firstLine="48"/>
              <w:jc w:val="both"/>
              <w:rPr>
                <w:rFonts w:ascii="Times New Roman" w:hAnsi="Times New Roman" w:cs="Times New Roman"/>
                <w:sz w:val="24"/>
                <w:szCs w:val="24"/>
              </w:rPr>
            </w:pPr>
            <w:r w:rsidRPr="00C0785E">
              <w:rPr>
                <w:rFonts w:ascii="Times New Roman" w:hAnsi="Times New Roman" w:cs="Times New Roman"/>
                <w:iCs/>
                <w:sz w:val="24"/>
                <w:szCs w:val="24"/>
              </w:rPr>
              <w:t xml:space="preserve">Проверка работоспособности охранных систем и исправности систем противопожарной защиты (пожарная сигнализация, автоматические системы пожаротушения, системы оповещения людей при пожаре, первичные средства пожаротушения и т.д.) на </w:t>
            </w:r>
            <w:r w:rsidRPr="00C0785E">
              <w:rPr>
                <w:rFonts w:ascii="Times New Roman" w:hAnsi="Times New Roman" w:cs="Times New Roman"/>
                <w:sz w:val="24"/>
                <w:szCs w:val="24"/>
              </w:rPr>
              <w:t>потенциальных объектах террористических посягательств.</w:t>
            </w:r>
          </w:p>
        </w:tc>
        <w:tc>
          <w:tcPr>
            <w:tcW w:w="4367" w:type="dxa"/>
            <w:tcBorders>
              <w:top w:val="single" w:sz="4" w:space="0" w:color="auto"/>
              <w:left w:val="single" w:sz="4" w:space="0" w:color="auto"/>
              <w:bottom w:val="single" w:sz="4" w:space="0" w:color="auto"/>
              <w:right w:val="single" w:sz="4" w:space="0" w:color="auto"/>
            </w:tcBorders>
            <w:vAlign w:val="center"/>
          </w:tcPr>
          <w:p w:rsidR="00C0785E" w:rsidRPr="00C0785E" w:rsidRDefault="00C0785E" w:rsidP="00C0785E">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Руководители объектов</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+ 1,5 час.</w:t>
            </w:r>
          </w:p>
        </w:tc>
      </w:tr>
      <w:tr w:rsidR="00C0785E" w:rsidRPr="00C0785E" w:rsidTr="005A406D">
        <w:trPr>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6</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ind w:hanging="3"/>
              <w:jc w:val="both"/>
              <w:rPr>
                <w:rFonts w:ascii="Times New Roman" w:hAnsi="Times New Roman" w:cs="Times New Roman"/>
                <w:sz w:val="24"/>
                <w:szCs w:val="24"/>
              </w:rPr>
            </w:pPr>
            <w:r w:rsidRPr="00C0785E">
              <w:rPr>
                <w:rFonts w:ascii="Times New Roman" w:hAnsi="Times New Roman" w:cs="Times New Roman"/>
                <w:color w:val="000000"/>
                <w:sz w:val="24"/>
                <w:szCs w:val="24"/>
              </w:rPr>
              <w:t xml:space="preserve">Проверка муниципального жилого фонда </w:t>
            </w:r>
            <w:r w:rsidRPr="00C0785E">
              <w:rPr>
                <w:rFonts w:ascii="Times New Roman" w:hAnsi="Times New Roman" w:cs="Times New Roman"/>
                <w:sz w:val="24"/>
                <w:szCs w:val="24"/>
              </w:rPr>
              <w:t xml:space="preserve">на предмет </w:t>
            </w:r>
            <w:r w:rsidRPr="00C0785E">
              <w:rPr>
                <w:rFonts w:ascii="Times New Roman" w:hAnsi="Times New Roman" w:cs="Times New Roman"/>
                <w:color w:val="000000"/>
                <w:sz w:val="24"/>
                <w:szCs w:val="24"/>
              </w:rPr>
              <w:t>выявления посторонних лиц и возможных мест закладки взрывных устройств</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7905F2"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r w:rsidR="007905F2" w:rsidRPr="00C0785E">
              <w:rPr>
                <w:rFonts w:ascii="Times New Roman" w:hAnsi="Times New Roman" w:cs="Times New Roman"/>
                <w:sz w:val="24"/>
                <w:szCs w:val="24"/>
              </w:rPr>
              <w:t xml:space="preserve"> </w:t>
            </w:r>
          </w:p>
          <w:p w:rsidR="00C0785E" w:rsidRPr="00C0785E" w:rsidRDefault="007905F2" w:rsidP="007905F2">
            <w:pPr>
              <w:spacing w:after="0" w:line="240" w:lineRule="auto"/>
              <w:jc w:val="center"/>
              <w:rPr>
                <w:rFonts w:ascii="Times New Roman" w:hAnsi="Times New Roman" w:cs="Times New Roman"/>
                <w:iCs/>
                <w:sz w:val="24"/>
                <w:szCs w:val="24"/>
              </w:rPr>
            </w:pPr>
            <w:r>
              <w:rPr>
                <w:rFonts w:ascii="Times New Roman" w:hAnsi="Times New Roman" w:cs="Times New Roman"/>
                <w:sz w:val="24"/>
                <w:szCs w:val="24"/>
              </w:rPr>
              <w:t>О</w:t>
            </w:r>
            <w:r w:rsidRPr="00C0785E">
              <w:rPr>
                <w:rFonts w:ascii="Times New Roman" w:hAnsi="Times New Roman" w:cs="Times New Roman"/>
                <w:sz w:val="24"/>
                <w:szCs w:val="24"/>
              </w:rPr>
              <w:t xml:space="preserve">МВД России по </w:t>
            </w:r>
            <w:r>
              <w:rPr>
                <w:rFonts w:ascii="Times New Roman" w:hAnsi="Times New Roman" w:cs="Times New Roman"/>
                <w:sz w:val="24"/>
                <w:szCs w:val="24"/>
              </w:rPr>
              <w:t>Чесменскому району</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+ 2 час.</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7</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sz w:val="24"/>
                <w:szCs w:val="24"/>
              </w:rPr>
            </w:pPr>
            <w:r w:rsidRPr="00C0785E">
              <w:rPr>
                <w:rFonts w:ascii="Times New Roman" w:hAnsi="Times New Roman" w:cs="Times New Roman"/>
                <w:sz w:val="24"/>
                <w:szCs w:val="24"/>
              </w:rPr>
              <w:t>Сбор сведений о планируемых (проводимых) массовых мероприятиях на территории муниципального образования для принятия мер по обеспечению безопасности и (или) решения об отмене (запрете) их проведения на срок установления уровня террористической опасности.</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7905F2"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r w:rsidR="007905F2" w:rsidRPr="00C0785E">
              <w:rPr>
                <w:rFonts w:ascii="Times New Roman" w:hAnsi="Times New Roman" w:cs="Times New Roman"/>
                <w:sz w:val="24"/>
                <w:szCs w:val="24"/>
              </w:rPr>
              <w:t xml:space="preserve"> </w:t>
            </w:r>
          </w:p>
          <w:p w:rsidR="00C0785E" w:rsidRPr="00C0785E" w:rsidRDefault="00C0785E" w:rsidP="00C0785E">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На период действия установленного уровня</w:t>
            </w:r>
          </w:p>
        </w:tc>
      </w:tr>
      <w:tr w:rsidR="00C0785E" w:rsidRPr="00C0785E" w:rsidTr="005A406D">
        <w:trPr>
          <w:trHeight w:val="131"/>
          <w:jc w:val="center"/>
        </w:trPr>
        <w:tc>
          <w:tcPr>
            <w:tcW w:w="15366" w:type="dxa"/>
            <w:gridSpan w:val="4"/>
            <w:tcBorders>
              <w:top w:val="single" w:sz="4" w:space="0" w:color="auto"/>
              <w:bottom w:val="single" w:sz="4" w:space="0" w:color="auto"/>
            </w:tcBorders>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b/>
                <w:bCs/>
                <w:sz w:val="24"/>
                <w:szCs w:val="24"/>
                <w:lang w:val="en-US"/>
              </w:rPr>
              <w:t>II</w:t>
            </w:r>
            <w:r w:rsidRPr="00C0785E">
              <w:rPr>
                <w:rFonts w:ascii="Times New Roman" w:hAnsi="Times New Roman" w:cs="Times New Roman"/>
                <w:b/>
                <w:bCs/>
                <w:sz w:val="24"/>
                <w:szCs w:val="24"/>
              </w:rPr>
              <w:t>. Высокий («желтый») уровень террористической опасности</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1</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 xml:space="preserve">Оповещение и доведение до населения информации об изменении уровня террористической опасности и о правилах </w:t>
            </w:r>
            <w:r w:rsidRPr="00C0785E">
              <w:rPr>
                <w:rFonts w:ascii="Times New Roman" w:hAnsi="Times New Roman" w:cs="Times New Roman"/>
                <w:iCs/>
                <w:sz w:val="24"/>
                <w:szCs w:val="24"/>
              </w:rPr>
              <w:t>поведения в условиях реальной возможности совершения террористического акта.</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7905F2"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r w:rsidR="007905F2" w:rsidRPr="00C0785E">
              <w:rPr>
                <w:rFonts w:ascii="Times New Roman" w:hAnsi="Times New Roman" w:cs="Times New Roman"/>
                <w:sz w:val="24"/>
                <w:szCs w:val="24"/>
              </w:rPr>
              <w:t xml:space="preserve"> </w:t>
            </w:r>
          </w:p>
          <w:p w:rsidR="00C0785E" w:rsidRPr="00C0785E" w:rsidRDefault="00C0785E" w:rsidP="00C0785E">
            <w:pPr>
              <w:tabs>
                <w:tab w:val="right" w:pos="3469"/>
              </w:tabs>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+ 1 час.</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lastRenderedPageBreak/>
              <w:t>2</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sz w:val="24"/>
                <w:szCs w:val="24"/>
              </w:rPr>
            </w:pPr>
            <w:r w:rsidRPr="00C0785E">
              <w:rPr>
                <w:rFonts w:ascii="Times New Roman" w:hAnsi="Times New Roman" w:cs="Times New Roman"/>
                <w:sz w:val="24"/>
                <w:szCs w:val="24"/>
              </w:rPr>
              <w:t>Уточнение расчетов сил и средств, имеющихся в МО, предназначенных для ликвидации последствий террористического акта, а также технических средств и специального оборудования для проведения спасательных и аварийных работ.</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7905F2"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r w:rsidR="007905F2" w:rsidRPr="00C0785E">
              <w:rPr>
                <w:rFonts w:ascii="Times New Roman" w:hAnsi="Times New Roman" w:cs="Times New Roman"/>
                <w:sz w:val="24"/>
                <w:szCs w:val="24"/>
              </w:rPr>
              <w:t xml:space="preserve"> </w:t>
            </w:r>
          </w:p>
          <w:p w:rsidR="00C0785E" w:rsidRPr="00C0785E" w:rsidRDefault="00C0785E" w:rsidP="00C0785E">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+ 1 час.</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3</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Проверка готовности персонала потенциальных объектов террористических посягательств к локализации кризисных ситуаций.</w:t>
            </w:r>
          </w:p>
          <w:p w:rsidR="00C0785E" w:rsidRPr="007905F2" w:rsidRDefault="00C0785E" w:rsidP="00C0785E">
            <w:pPr>
              <w:spacing w:after="0" w:line="240" w:lineRule="auto"/>
              <w:jc w:val="both"/>
              <w:rPr>
                <w:rFonts w:ascii="Times New Roman" w:hAnsi="Times New Roman" w:cs="Times New Roman"/>
                <w:iCs/>
                <w:sz w:val="24"/>
                <w:szCs w:val="24"/>
              </w:rPr>
            </w:pPr>
            <w:r w:rsidRPr="007905F2">
              <w:rPr>
                <w:rFonts w:ascii="Times New Roman" w:hAnsi="Times New Roman" w:cs="Times New Roman"/>
                <w:iCs/>
                <w:sz w:val="24"/>
                <w:szCs w:val="24"/>
              </w:rPr>
              <w:t>Дополнительно реализуются меры по повышению антитеррористической защищенности потенциальных объектов террористических посягательств, в том числе:</w:t>
            </w:r>
          </w:p>
          <w:p w:rsidR="00C0785E" w:rsidRPr="007905F2" w:rsidRDefault="00C0785E" w:rsidP="00C0785E">
            <w:pPr>
              <w:spacing w:after="0" w:line="240" w:lineRule="auto"/>
              <w:jc w:val="both"/>
              <w:rPr>
                <w:rFonts w:ascii="Times New Roman" w:hAnsi="Times New Roman" w:cs="Times New Roman"/>
                <w:iCs/>
                <w:sz w:val="24"/>
                <w:szCs w:val="24"/>
              </w:rPr>
            </w:pPr>
            <w:r w:rsidRPr="007905F2">
              <w:rPr>
                <w:rFonts w:ascii="Times New Roman" w:hAnsi="Times New Roman" w:cs="Times New Roman"/>
                <w:iCs/>
                <w:sz w:val="24"/>
                <w:szCs w:val="24"/>
              </w:rPr>
              <w:t>- усиление контроля за пропускным режимом, противопожарным состоянием, инженерно-техническими средствами антитеррористической защищенности потенциальных объектов террористических посягательств;</w:t>
            </w:r>
          </w:p>
          <w:p w:rsidR="00C0785E" w:rsidRPr="007905F2" w:rsidRDefault="00C0785E" w:rsidP="00C0785E">
            <w:pPr>
              <w:spacing w:after="0" w:line="240" w:lineRule="auto"/>
              <w:jc w:val="both"/>
              <w:rPr>
                <w:rFonts w:ascii="Times New Roman" w:hAnsi="Times New Roman" w:cs="Times New Roman"/>
                <w:iCs/>
                <w:sz w:val="24"/>
                <w:szCs w:val="24"/>
              </w:rPr>
            </w:pPr>
            <w:r w:rsidRPr="007905F2">
              <w:rPr>
                <w:rFonts w:ascii="Times New Roman" w:hAnsi="Times New Roman" w:cs="Times New Roman"/>
                <w:iCs/>
                <w:sz w:val="24"/>
                <w:szCs w:val="24"/>
              </w:rPr>
              <w:t>- проведение дополнительных инструктажей работников и технического персонала данных объектов по порядку действий</w:t>
            </w:r>
            <w:r w:rsidRPr="007905F2">
              <w:rPr>
                <w:rFonts w:ascii="Times New Roman" w:hAnsi="Times New Roman" w:cs="Times New Roman"/>
                <w:iCs/>
                <w:sz w:val="24"/>
                <w:szCs w:val="24"/>
              </w:rPr>
              <w:br/>
              <w:t xml:space="preserve">в случае возникновения угрозы совершения (совершении) террористического акта, а также действиям по минимизации </w:t>
            </w:r>
            <w:r w:rsidRPr="007905F2">
              <w:rPr>
                <w:rFonts w:ascii="Times New Roman" w:hAnsi="Times New Roman" w:cs="Times New Roman"/>
                <w:iCs/>
                <w:sz w:val="24"/>
                <w:szCs w:val="24"/>
              </w:rPr>
              <w:br/>
              <w:t>и ликвидации последствий террористического акта;</w:t>
            </w:r>
          </w:p>
          <w:p w:rsidR="00C0785E" w:rsidRPr="00C0785E" w:rsidRDefault="00C0785E" w:rsidP="00C0785E">
            <w:pPr>
              <w:spacing w:after="0" w:line="240" w:lineRule="auto"/>
              <w:jc w:val="both"/>
              <w:rPr>
                <w:rFonts w:ascii="Times New Roman" w:hAnsi="Times New Roman" w:cs="Times New Roman"/>
                <w:color w:val="000000"/>
                <w:sz w:val="24"/>
                <w:szCs w:val="24"/>
              </w:rPr>
            </w:pPr>
            <w:r w:rsidRPr="007905F2">
              <w:rPr>
                <w:rFonts w:ascii="Times New Roman" w:hAnsi="Times New Roman" w:cs="Times New Roman"/>
                <w:iCs/>
                <w:sz w:val="24"/>
                <w:szCs w:val="24"/>
              </w:rPr>
              <w:t>- увеличение постов охраны объектов и мобильн</w:t>
            </w:r>
            <w:bookmarkStart w:id="1" w:name="_GoBack"/>
            <w:bookmarkEnd w:id="1"/>
            <w:r w:rsidRPr="007905F2">
              <w:rPr>
                <w:rFonts w:ascii="Times New Roman" w:hAnsi="Times New Roman" w:cs="Times New Roman"/>
                <w:iCs/>
                <w:sz w:val="24"/>
                <w:szCs w:val="24"/>
              </w:rPr>
              <w:t>ых групп охраны общественного порядка (в том числе с привлечением добровольных объединений граждан).</w:t>
            </w:r>
          </w:p>
        </w:tc>
        <w:tc>
          <w:tcPr>
            <w:tcW w:w="4367" w:type="dxa"/>
            <w:tcBorders>
              <w:top w:val="single" w:sz="4" w:space="0" w:color="auto"/>
              <w:left w:val="single" w:sz="4" w:space="0" w:color="auto"/>
              <w:bottom w:val="single" w:sz="4" w:space="0" w:color="auto"/>
              <w:right w:val="single" w:sz="4" w:space="0" w:color="auto"/>
            </w:tcBorders>
            <w:vAlign w:val="center"/>
          </w:tcPr>
          <w:p w:rsidR="00C0785E" w:rsidRPr="00C0785E" w:rsidRDefault="00C0785E" w:rsidP="00C0785E">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Руководители объектов</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+ 5 час.</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4</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их обеспечения питанием и одеждой.</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7905F2"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r w:rsidR="007905F2" w:rsidRPr="00C0785E">
              <w:rPr>
                <w:rFonts w:ascii="Times New Roman" w:hAnsi="Times New Roman" w:cs="Times New Roman"/>
                <w:sz w:val="24"/>
                <w:szCs w:val="24"/>
              </w:rPr>
              <w:t xml:space="preserve"> </w:t>
            </w:r>
          </w:p>
          <w:p w:rsidR="00C0785E" w:rsidRPr="00C0785E" w:rsidRDefault="00C0785E" w:rsidP="00C0785E">
            <w:pPr>
              <w:tabs>
                <w:tab w:val="right" w:pos="3469"/>
              </w:tabs>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+ 1,5 час.</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5</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color w:val="000000"/>
                <w:sz w:val="24"/>
                <w:szCs w:val="24"/>
              </w:rPr>
              <w:t>Проверка готовности медучреждения к оказанию экстренной и неотложной медицинской помощи, а также проведению мероприятий по организации эвакуации пострадавших.</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w:t>
            </w:r>
          </w:p>
          <w:p w:rsidR="007905F2"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r w:rsidR="007905F2" w:rsidRPr="00C0785E">
              <w:rPr>
                <w:rFonts w:ascii="Times New Roman" w:hAnsi="Times New Roman" w:cs="Times New Roman"/>
                <w:sz w:val="24"/>
                <w:szCs w:val="24"/>
              </w:rPr>
              <w:t xml:space="preserve"> </w:t>
            </w:r>
          </w:p>
          <w:p w:rsidR="00C0785E" w:rsidRPr="00C0785E" w:rsidRDefault="00C0785E" w:rsidP="00C0785E">
            <w:pPr>
              <w:spacing w:after="0" w:line="240" w:lineRule="auto"/>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+ 2 час.</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6</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sz w:val="24"/>
                <w:szCs w:val="24"/>
              </w:rPr>
            </w:pPr>
            <w:r w:rsidRPr="00C0785E">
              <w:rPr>
                <w:rFonts w:ascii="Times New Roman" w:hAnsi="Times New Roman" w:cs="Times New Roman"/>
                <w:sz w:val="24"/>
                <w:szCs w:val="24"/>
              </w:rPr>
              <w:t>Оказание содействия территориальным подразделениям правоохранительных органов в реализации поисковых мероприятий на наиболее вероятных объектах террористических посягательств.</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7905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на период действия установленного уровня</w:t>
            </w:r>
          </w:p>
        </w:tc>
      </w:tr>
      <w:tr w:rsidR="00C0785E" w:rsidRPr="00C0785E" w:rsidTr="005A406D">
        <w:trPr>
          <w:trHeight w:val="131"/>
          <w:jc w:val="center"/>
        </w:trPr>
        <w:tc>
          <w:tcPr>
            <w:tcW w:w="15366" w:type="dxa"/>
            <w:gridSpan w:val="4"/>
            <w:tcBorders>
              <w:top w:val="single" w:sz="4" w:space="0" w:color="auto"/>
              <w:bottom w:val="single" w:sz="4" w:space="0" w:color="auto"/>
            </w:tcBorders>
          </w:tcPr>
          <w:p w:rsidR="00C0785E" w:rsidRPr="00C0785E" w:rsidRDefault="00C0785E" w:rsidP="00C0785E">
            <w:pPr>
              <w:spacing w:after="0" w:line="240" w:lineRule="auto"/>
              <w:jc w:val="both"/>
              <w:rPr>
                <w:rFonts w:ascii="Times New Roman" w:hAnsi="Times New Roman" w:cs="Times New Roman"/>
                <w:sz w:val="24"/>
                <w:szCs w:val="24"/>
              </w:rPr>
            </w:pPr>
            <w:r w:rsidRPr="00C0785E">
              <w:rPr>
                <w:rFonts w:ascii="Times New Roman" w:hAnsi="Times New Roman" w:cs="Times New Roman"/>
                <w:b/>
                <w:bCs/>
                <w:sz w:val="24"/>
                <w:szCs w:val="24"/>
                <w:lang w:val="en-US"/>
              </w:rPr>
              <w:t>III</w:t>
            </w:r>
            <w:r w:rsidRPr="00C0785E">
              <w:rPr>
                <w:rFonts w:ascii="Times New Roman" w:hAnsi="Times New Roman" w:cs="Times New Roman"/>
                <w:b/>
                <w:bCs/>
                <w:sz w:val="24"/>
                <w:szCs w:val="24"/>
              </w:rPr>
              <w:t>. Критический («красный») уровень террористической опасности</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1</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iCs/>
                <w:sz w:val="24"/>
                <w:szCs w:val="24"/>
              </w:rPr>
              <w:t>Осуществление во взаимодействии с органами внутренних дел мер по усилению охраны объектов органов местного самоуправления, связи, энергетики и жизнеобеспечения МО, с задействованием добровольных объединений граждан.</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«Ч» + 3 час.</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lastRenderedPageBreak/>
              <w:t>2</w:t>
            </w:r>
          </w:p>
        </w:tc>
        <w:tc>
          <w:tcPr>
            <w:tcW w:w="8242" w:type="dxa"/>
            <w:tcBorders>
              <w:top w:val="single" w:sz="4" w:space="0" w:color="auto"/>
              <w:left w:val="single" w:sz="4" w:space="0" w:color="auto"/>
              <w:bottom w:val="single" w:sz="4" w:space="0" w:color="auto"/>
              <w:right w:val="single" w:sz="4" w:space="0" w:color="auto"/>
            </w:tcBorders>
          </w:tcPr>
          <w:p w:rsidR="00C0785E" w:rsidRPr="007905F2" w:rsidRDefault="00C0785E" w:rsidP="00C0785E">
            <w:pPr>
              <w:spacing w:after="0" w:line="240" w:lineRule="auto"/>
              <w:jc w:val="both"/>
              <w:rPr>
                <w:rFonts w:ascii="Times New Roman" w:hAnsi="Times New Roman" w:cs="Times New Roman"/>
                <w:sz w:val="24"/>
                <w:szCs w:val="24"/>
              </w:rPr>
            </w:pPr>
            <w:r w:rsidRPr="007905F2">
              <w:rPr>
                <w:rFonts w:ascii="Times New Roman" w:hAnsi="Times New Roman" w:cs="Times New Roman"/>
                <w:sz w:val="24"/>
                <w:szCs w:val="24"/>
              </w:rPr>
              <w:t>В случае введения правового режима контртеррористической операции оказание содействия:</w:t>
            </w:r>
          </w:p>
          <w:p w:rsidR="00C0785E" w:rsidRPr="007905F2" w:rsidRDefault="00C0785E" w:rsidP="00C0785E">
            <w:pPr>
              <w:spacing w:after="0" w:line="240" w:lineRule="auto"/>
              <w:jc w:val="both"/>
              <w:rPr>
                <w:rFonts w:ascii="Times New Roman" w:hAnsi="Times New Roman" w:cs="Times New Roman"/>
                <w:sz w:val="24"/>
                <w:szCs w:val="24"/>
              </w:rPr>
            </w:pPr>
            <w:r w:rsidRPr="007905F2">
              <w:rPr>
                <w:rFonts w:ascii="Times New Roman" w:hAnsi="Times New Roman" w:cs="Times New Roman"/>
                <w:sz w:val="24"/>
                <w:szCs w:val="24"/>
              </w:rPr>
              <w:t>- в создании пунктов временного размещения людей, удаленных с отдельных участков местности и объектов, обеспечение их питанием и одеждой (при необходимости);</w:t>
            </w:r>
          </w:p>
          <w:p w:rsidR="00C0785E" w:rsidRPr="007905F2" w:rsidRDefault="00C0785E" w:rsidP="00C0785E">
            <w:pPr>
              <w:shd w:val="clear" w:color="auto" w:fill="FFFFFF"/>
              <w:tabs>
                <w:tab w:val="left" w:pos="1013"/>
              </w:tabs>
              <w:spacing w:after="0" w:line="240" w:lineRule="auto"/>
              <w:jc w:val="both"/>
              <w:rPr>
                <w:rFonts w:ascii="Times New Roman" w:hAnsi="Times New Roman" w:cs="Times New Roman"/>
                <w:iCs/>
                <w:sz w:val="24"/>
                <w:szCs w:val="24"/>
              </w:rPr>
            </w:pPr>
            <w:r w:rsidRPr="007905F2">
              <w:rPr>
                <w:rFonts w:ascii="Times New Roman" w:hAnsi="Times New Roman" w:cs="Times New Roman"/>
                <w:iCs/>
                <w:sz w:val="24"/>
                <w:szCs w:val="24"/>
              </w:rPr>
              <w:t>- проведении комплекса первоочередных мероприятий по обеспечению безопасности населения, находящегося или проживающего в зоне совершения террористического акта;</w:t>
            </w:r>
          </w:p>
          <w:p w:rsidR="00C0785E" w:rsidRPr="00C0785E" w:rsidRDefault="00C0785E" w:rsidP="00C0785E">
            <w:pPr>
              <w:spacing w:after="0" w:line="240" w:lineRule="auto"/>
              <w:jc w:val="both"/>
              <w:rPr>
                <w:rFonts w:ascii="Times New Roman" w:hAnsi="Times New Roman" w:cs="Times New Roman"/>
                <w:color w:val="000000"/>
                <w:sz w:val="24"/>
                <w:szCs w:val="24"/>
              </w:rPr>
            </w:pPr>
            <w:r w:rsidRPr="007905F2">
              <w:rPr>
                <w:rFonts w:ascii="Times New Roman" w:hAnsi="Times New Roman" w:cs="Times New Roman"/>
                <w:iCs/>
                <w:sz w:val="24"/>
                <w:szCs w:val="24"/>
              </w:rPr>
              <w:t>- в развертывании пунктов оказания первой медицинской помощи пострадавшим и возможным жертвам силами мед. учреждения.</w:t>
            </w:r>
          </w:p>
        </w:tc>
        <w:tc>
          <w:tcPr>
            <w:tcW w:w="4367" w:type="dxa"/>
            <w:tcBorders>
              <w:top w:val="single" w:sz="4" w:space="0" w:color="auto"/>
              <w:left w:val="single" w:sz="4" w:space="0" w:color="auto"/>
              <w:bottom w:val="single" w:sz="4" w:space="0" w:color="auto"/>
              <w:right w:val="single" w:sz="4" w:space="0" w:color="auto"/>
            </w:tcBorders>
            <w:vAlign w:val="center"/>
          </w:tcPr>
          <w:p w:rsidR="007905F2" w:rsidRPr="00C0785E" w:rsidRDefault="007905F2" w:rsidP="007905F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7905F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7905F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Согласно плану проведения КТО</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3</w:t>
            </w:r>
          </w:p>
        </w:tc>
        <w:tc>
          <w:tcPr>
            <w:tcW w:w="8242" w:type="dxa"/>
            <w:tcBorders>
              <w:top w:val="single" w:sz="4" w:space="0" w:color="auto"/>
              <w:left w:val="single" w:sz="4" w:space="0" w:color="auto"/>
              <w:bottom w:val="single" w:sz="4" w:space="0" w:color="auto"/>
              <w:right w:val="single" w:sz="4" w:space="0" w:color="auto"/>
            </w:tcBorders>
          </w:tcPr>
          <w:p w:rsidR="00C0785E" w:rsidRPr="000C7782" w:rsidRDefault="00C0785E" w:rsidP="00C0785E">
            <w:pPr>
              <w:spacing w:after="0" w:line="240" w:lineRule="auto"/>
              <w:jc w:val="both"/>
              <w:rPr>
                <w:rFonts w:ascii="Times New Roman" w:hAnsi="Times New Roman" w:cs="Times New Roman"/>
                <w:sz w:val="24"/>
                <w:szCs w:val="24"/>
              </w:rPr>
            </w:pPr>
            <w:r w:rsidRPr="000C7782">
              <w:rPr>
                <w:rFonts w:ascii="Times New Roman" w:hAnsi="Times New Roman" w:cs="Times New Roman"/>
                <w:sz w:val="24"/>
                <w:szCs w:val="24"/>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C0785E" w:rsidRPr="000C7782" w:rsidRDefault="00C0785E" w:rsidP="00C0785E">
            <w:pPr>
              <w:spacing w:after="0" w:line="240" w:lineRule="auto"/>
              <w:jc w:val="both"/>
              <w:rPr>
                <w:rFonts w:ascii="Times New Roman" w:hAnsi="Times New Roman" w:cs="Times New Roman"/>
                <w:iCs/>
                <w:sz w:val="24"/>
                <w:szCs w:val="24"/>
              </w:rPr>
            </w:pPr>
            <w:r w:rsidRPr="000C7782">
              <w:rPr>
                <w:rFonts w:ascii="Times New Roman" w:hAnsi="Times New Roman" w:cs="Times New Roman"/>
                <w:iCs/>
                <w:sz w:val="24"/>
                <w:szCs w:val="24"/>
              </w:rPr>
              <w:t>- выделение транспортных средств, для эвакуации населения;</w:t>
            </w:r>
          </w:p>
          <w:p w:rsidR="00C0785E" w:rsidRPr="000C7782" w:rsidRDefault="00C0785E" w:rsidP="00C0785E">
            <w:pPr>
              <w:shd w:val="clear" w:color="auto" w:fill="FFFFFF"/>
              <w:tabs>
                <w:tab w:val="left" w:pos="1018"/>
              </w:tabs>
              <w:spacing w:after="0" w:line="240" w:lineRule="auto"/>
              <w:jc w:val="both"/>
              <w:rPr>
                <w:rFonts w:ascii="Times New Roman" w:hAnsi="Times New Roman" w:cs="Times New Roman"/>
                <w:iCs/>
                <w:sz w:val="24"/>
                <w:szCs w:val="24"/>
              </w:rPr>
            </w:pPr>
            <w:r w:rsidRPr="000C7782">
              <w:rPr>
                <w:rFonts w:ascii="Times New Roman" w:hAnsi="Times New Roman" w:cs="Times New Roman"/>
                <w:iCs/>
                <w:sz w:val="24"/>
                <w:szCs w:val="24"/>
              </w:rPr>
              <w:t>- проведение совместно с должностными лицами объекта,</w:t>
            </w:r>
            <w:r w:rsidRPr="000C7782">
              <w:rPr>
                <w:rFonts w:ascii="Times New Roman" w:hAnsi="Times New Roman" w:cs="Times New Roman"/>
                <w:iCs/>
                <w:sz w:val="24"/>
                <w:szCs w:val="24"/>
              </w:rPr>
              <w:br/>
              <w:t>в отношении которого совершен террористический акт, работы по обеспечению его технической и энергетической безопасности и представление в ОШ схем объекта, линий подземных коммуникаций, систем энергоснабжения, водоснабжения, вентиляции, канализации и т.д.;</w:t>
            </w:r>
          </w:p>
          <w:p w:rsidR="00C0785E" w:rsidRPr="00C0785E" w:rsidRDefault="00C0785E" w:rsidP="00C0785E">
            <w:pPr>
              <w:spacing w:after="0" w:line="240" w:lineRule="auto"/>
              <w:jc w:val="both"/>
              <w:rPr>
                <w:rFonts w:ascii="Times New Roman" w:hAnsi="Times New Roman" w:cs="Times New Roman"/>
                <w:color w:val="000000"/>
                <w:sz w:val="24"/>
                <w:szCs w:val="24"/>
              </w:rPr>
            </w:pPr>
            <w:r w:rsidRPr="000C7782">
              <w:rPr>
                <w:rFonts w:ascii="Times New Roman" w:hAnsi="Times New Roman" w:cs="Times New Roman"/>
                <w:iCs/>
                <w:sz w:val="24"/>
                <w:szCs w:val="24"/>
              </w:rPr>
              <w:t>- подготовка к реализации решения ОШ об отключении потенциально опасных объектов, иных объектов, находящихся</w:t>
            </w:r>
            <w:r w:rsidRPr="000C7782">
              <w:rPr>
                <w:rFonts w:ascii="Times New Roman" w:hAnsi="Times New Roman" w:cs="Times New Roman"/>
                <w:iCs/>
                <w:sz w:val="24"/>
                <w:szCs w:val="24"/>
              </w:rPr>
              <w:br/>
              <w:t>в зоне проведения КТО от линий электропитания, газоснабжения, водоснабжения.</w:t>
            </w:r>
          </w:p>
        </w:tc>
        <w:tc>
          <w:tcPr>
            <w:tcW w:w="4367" w:type="dxa"/>
            <w:tcBorders>
              <w:top w:val="single" w:sz="4" w:space="0" w:color="auto"/>
              <w:left w:val="single" w:sz="4" w:space="0" w:color="auto"/>
              <w:bottom w:val="single" w:sz="4" w:space="0" w:color="auto"/>
              <w:right w:val="single" w:sz="4" w:space="0" w:color="auto"/>
            </w:tcBorders>
            <w:vAlign w:val="center"/>
          </w:tcPr>
          <w:p w:rsidR="000C7782" w:rsidRPr="00C0785E" w:rsidRDefault="000C7782" w:rsidP="000C778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0C778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0C778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Согласно плану проведения КТО</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4</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sz w:val="24"/>
                <w:szCs w:val="24"/>
              </w:rPr>
              <w:t xml:space="preserve">Приведение в состояние готовности: транспортных средств – к эвакуации людей, медицинских организаций – к приему лиц, пострадавшим в результате террористического акта. </w:t>
            </w:r>
          </w:p>
        </w:tc>
        <w:tc>
          <w:tcPr>
            <w:tcW w:w="4367" w:type="dxa"/>
            <w:tcBorders>
              <w:top w:val="single" w:sz="4" w:space="0" w:color="auto"/>
              <w:left w:val="single" w:sz="4" w:space="0" w:color="auto"/>
              <w:bottom w:val="single" w:sz="4" w:space="0" w:color="auto"/>
              <w:right w:val="single" w:sz="4" w:space="0" w:color="auto"/>
            </w:tcBorders>
            <w:vAlign w:val="center"/>
          </w:tcPr>
          <w:p w:rsidR="000C7782" w:rsidRPr="00C0785E" w:rsidRDefault="000C7782" w:rsidP="000C778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0C778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0C778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Согласно плану проведения КТО</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5</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iCs/>
                <w:sz w:val="24"/>
                <w:szCs w:val="24"/>
              </w:rPr>
            </w:pPr>
            <w:r w:rsidRPr="00C0785E">
              <w:rPr>
                <w:rFonts w:ascii="Times New Roman" w:hAnsi="Times New Roman" w:cs="Times New Roman"/>
                <w:sz w:val="24"/>
                <w:szCs w:val="24"/>
              </w:rPr>
              <w:t>О</w:t>
            </w:r>
            <w:r w:rsidRPr="00C0785E">
              <w:rPr>
                <w:rFonts w:ascii="Times New Roman" w:hAnsi="Times New Roman" w:cs="Times New Roman"/>
                <w:iCs/>
                <w:sz w:val="24"/>
                <w:szCs w:val="24"/>
              </w:rPr>
              <w:t>формление необходимых распорядительных документов:</w:t>
            </w:r>
          </w:p>
          <w:p w:rsidR="00C0785E" w:rsidRPr="000C7782" w:rsidRDefault="00C0785E" w:rsidP="00C0785E">
            <w:pPr>
              <w:spacing w:after="0" w:line="240" w:lineRule="auto"/>
              <w:jc w:val="both"/>
              <w:rPr>
                <w:rFonts w:ascii="Times New Roman" w:hAnsi="Times New Roman" w:cs="Times New Roman"/>
                <w:iCs/>
                <w:sz w:val="24"/>
                <w:szCs w:val="24"/>
              </w:rPr>
            </w:pPr>
            <w:r w:rsidRPr="000C7782">
              <w:rPr>
                <w:rFonts w:ascii="Times New Roman" w:hAnsi="Times New Roman" w:cs="Times New Roman"/>
                <w:iCs/>
                <w:sz w:val="24"/>
                <w:szCs w:val="24"/>
              </w:rPr>
              <w:t>- о приостановке деятельности учреждений и организаций, находящихся в зоне  проведения КТО;</w:t>
            </w:r>
          </w:p>
          <w:p w:rsidR="00C0785E" w:rsidRPr="000C7782" w:rsidRDefault="00C0785E" w:rsidP="00C0785E">
            <w:pPr>
              <w:spacing w:after="0" w:line="240" w:lineRule="auto"/>
              <w:jc w:val="both"/>
              <w:rPr>
                <w:rFonts w:ascii="Times New Roman" w:hAnsi="Times New Roman" w:cs="Times New Roman"/>
                <w:iCs/>
                <w:sz w:val="24"/>
                <w:szCs w:val="24"/>
              </w:rPr>
            </w:pPr>
            <w:r w:rsidRPr="000C7782">
              <w:rPr>
                <w:rFonts w:ascii="Times New Roman" w:hAnsi="Times New Roman" w:cs="Times New Roman"/>
                <w:iCs/>
                <w:sz w:val="24"/>
                <w:szCs w:val="24"/>
              </w:rPr>
              <w:t>- о проведении эвакуационных мероприятий граждан</w:t>
            </w:r>
            <w:r w:rsidRPr="000C7782">
              <w:rPr>
                <w:rFonts w:ascii="Times New Roman" w:hAnsi="Times New Roman" w:cs="Times New Roman"/>
                <w:iCs/>
                <w:sz w:val="24"/>
                <w:szCs w:val="24"/>
              </w:rPr>
              <w:br/>
              <w:t>и имущества из зоны проведения КТО (по согласованию</w:t>
            </w:r>
            <w:r w:rsidRPr="000C7782">
              <w:rPr>
                <w:rFonts w:ascii="Times New Roman" w:hAnsi="Times New Roman" w:cs="Times New Roman"/>
                <w:iCs/>
                <w:sz w:val="24"/>
                <w:szCs w:val="24"/>
              </w:rPr>
              <w:br/>
              <w:t>с руководителем ОШ);</w:t>
            </w:r>
          </w:p>
          <w:p w:rsidR="00C0785E" w:rsidRPr="00C0785E" w:rsidRDefault="00C0785E" w:rsidP="00C0785E">
            <w:pPr>
              <w:spacing w:after="0" w:line="240" w:lineRule="auto"/>
              <w:jc w:val="both"/>
              <w:rPr>
                <w:rFonts w:ascii="Times New Roman" w:hAnsi="Times New Roman" w:cs="Times New Roman"/>
                <w:color w:val="000000"/>
                <w:sz w:val="24"/>
                <w:szCs w:val="24"/>
              </w:rPr>
            </w:pPr>
            <w:r w:rsidRPr="000C7782">
              <w:rPr>
                <w:rFonts w:ascii="Times New Roman" w:hAnsi="Times New Roman" w:cs="Times New Roman"/>
                <w:iCs/>
                <w:sz w:val="24"/>
                <w:szCs w:val="24"/>
              </w:rPr>
              <w:t>- об оказании содействия в организации временного размещения, питания и отдыха личного состава объединенной группировки.</w:t>
            </w:r>
          </w:p>
        </w:tc>
        <w:tc>
          <w:tcPr>
            <w:tcW w:w="4367" w:type="dxa"/>
            <w:tcBorders>
              <w:top w:val="single" w:sz="4" w:space="0" w:color="auto"/>
              <w:left w:val="single" w:sz="4" w:space="0" w:color="auto"/>
              <w:bottom w:val="single" w:sz="4" w:space="0" w:color="auto"/>
              <w:right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p>
          <w:p w:rsidR="000C7782" w:rsidRPr="00C0785E" w:rsidRDefault="000C7782" w:rsidP="000C778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0C778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0C778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Согласно плану проведения КТО</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t>6</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iCs/>
                <w:sz w:val="24"/>
                <w:szCs w:val="24"/>
              </w:rPr>
            </w:pPr>
            <w:r w:rsidRPr="00C0785E">
              <w:rPr>
                <w:rFonts w:ascii="Times New Roman" w:hAnsi="Times New Roman" w:cs="Times New Roman"/>
                <w:iCs/>
                <w:sz w:val="24"/>
                <w:szCs w:val="24"/>
              </w:rPr>
              <w:t>Формирование пофамильных списков:</w:t>
            </w:r>
          </w:p>
          <w:p w:rsidR="00C0785E" w:rsidRPr="000C7782" w:rsidRDefault="00C0785E" w:rsidP="00C0785E">
            <w:pPr>
              <w:spacing w:after="0" w:line="240" w:lineRule="auto"/>
              <w:jc w:val="both"/>
              <w:rPr>
                <w:rFonts w:ascii="Times New Roman" w:hAnsi="Times New Roman" w:cs="Times New Roman"/>
                <w:iCs/>
                <w:sz w:val="24"/>
                <w:szCs w:val="24"/>
              </w:rPr>
            </w:pPr>
            <w:r w:rsidRPr="000C7782">
              <w:rPr>
                <w:rFonts w:ascii="Times New Roman" w:hAnsi="Times New Roman" w:cs="Times New Roman"/>
                <w:iCs/>
                <w:sz w:val="24"/>
                <w:szCs w:val="24"/>
              </w:rPr>
              <w:t>- лиц, оказавшихся в зоне  проведения КТО, (захваченном объекте);</w:t>
            </w:r>
          </w:p>
          <w:p w:rsidR="00C0785E" w:rsidRPr="000C7782" w:rsidRDefault="00C0785E" w:rsidP="00C0785E">
            <w:pPr>
              <w:spacing w:after="0" w:line="240" w:lineRule="auto"/>
              <w:jc w:val="both"/>
              <w:rPr>
                <w:rFonts w:ascii="Times New Roman" w:hAnsi="Times New Roman" w:cs="Times New Roman"/>
                <w:iCs/>
                <w:sz w:val="24"/>
                <w:szCs w:val="24"/>
              </w:rPr>
            </w:pPr>
            <w:r w:rsidRPr="000C7782">
              <w:rPr>
                <w:rFonts w:ascii="Times New Roman" w:hAnsi="Times New Roman" w:cs="Times New Roman"/>
                <w:iCs/>
                <w:sz w:val="24"/>
                <w:szCs w:val="24"/>
              </w:rPr>
              <w:lastRenderedPageBreak/>
              <w:t>- пострадавших (погибших) в результате террористического акта;</w:t>
            </w:r>
          </w:p>
          <w:p w:rsidR="00C0785E" w:rsidRPr="000C7782" w:rsidRDefault="00C0785E" w:rsidP="00C0785E">
            <w:pPr>
              <w:spacing w:after="0" w:line="240" w:lineRule="auto"/>
              <w:jc w:val="both"/>
              <w:rPr>
                <w:rFonts w:ascii="Times New Roman" w:hAnsi="Times New Roman" w:cs="Times New Roman"/>
                <w:iCs/>
                <w:sz w:val="24"/>
                <w:szCs w:val="24"/>
              </w:rPr>
            </w:pPr>
            <w:r w:rsidRPr="000C7782">
              <w:rPr>
                <w:rFonts w:ascii="Times New Roman" w:hAnsi="Times New Roman" w:cs="Times New Roman"/>
                <w:iCs/>
                <w:sz w:val="24"/>
                <w:szCs w:val="24"/>
              </w:rPr>
              <w:t>- жителей близлежащих домов;</w:t>
            </w:r>
          </w:p>
          <w:p w:rsidR="00C0785E" w:rsidRPr="00C0785E" w:rsidRDefault="00C0785E" w:rsidP="00C0785E">
            <w:pPr>
              <w:spacing w:after="0" w:line="240" w:lineRule="auto"/>
              <w:jc w:val="both"/>
              <w:rPr>
                <w:rFonts w:ascii="Times New Roman" w:hAnsi="Times New Roman" w:cs="Times New Roman"/>
                <w:color w:val="000000"/>
                <w:sz w:val="24"/>
                <w:szCs w:val="24"/>
              </w:rPr>
            </w:pPr>
            <w:r w:rsidRPr="000C7782">
              <w:rPr>
                <w:rFonts w:ascii="Times New Roman" w:hAnsi="Times New Roman" w:cs="Times New Roman"/>
                <w:iCs/>
                <w:sz w:val="24"/>
                <w:szCs w:val="24"/>
              </w:rPr>
              <w:t>- родственников пострадавших (погибших) в результате террористического акта.</w:t>
            </w:r>
          </w:p>
        </w:tc>
        <w:tc>
          <w:tcPr>
            <w:tcW w:w="4367" w:type="dxa"/>
            <w:tcBorders>
              <w:top w:val="single" w:sz="4" w:space="0" w:color="auto"/>
              <w:left w:val="single" w:sz="4" w:space="0" w:color="auto"/>
              <w:bottom w:val="single" w:sz="4" w:space="0" w:color="auto"/>
              <w:right w:val="single" w:sz="4" w:space="0" w:color="auto"/>
            </w:tcBorders>
            <w:vAlign w:val="center"/>
          </w:tcPr>
          <w:p w:rsidR="000C7782" w:rsidRPr="00C0785E" w:rsidRDefault="000C7782" w:rsidP="000C778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lastRenderedPageBreak/>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0C778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0C778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Согласно плану проведения КТО</w:t>
            </w:r>
          </w:p>
        </w:tc>
      </w:tr>
      <w:tr w:rsidR="00C0785E" w:rsidRPr="00C0785E" w:rsidTr="005A406D">
        <w:trPr>
          <w:trHeight w:val="131"/>
          <w:jc w:val="center"/>
        </w:trPr>
        <w:tc>
          <w:tcPr>
            <w:tcW w:w="773" w:type="dxa"/>
            <w:tcBorders>
              <w:top w:val="single" w:sz="4" w:space="0" w:color="auto"/>
              <w:bottom w:val="single" w:sz="4" w:space="0" w:color="auto"/>
              <w:right w:val="single" w:sz="4" w:space="0" w:color="auto"/>
            </w:tcBorders>
          </w:tcPr>
          <w:p w:rsidR="00C0785E" w:rsidRPr="00C0785E" w:rsidRDefault="00C0785E" w:rsidP="00C0785E">
            <w:pPr>
              <w:pStyle w:val="a3"/>
              <w:widowControl w:val="0"/>
              <w:autoSpaceDE w:val="0"/>
              <w:autoSpaceDN w:val="0"/>
              <w:adjustRightInd w:val="0"/>
              <w:spacing w:after="0" w:line="240" w:lineRule="auto"/>
              <w:ind w:left="0"/>
              <w:jc w:val="center"/>
              <w:rPr>
                <w:rFonts w:ascii="Times New Roman" w:hAnsi="Times New Roman" w:cs="Times New Roman"/>
                <w:sz w:val="24"/>
                <w:szCs w:val="24"/>
                <w:lang w:eastAsia="ru-RU"/>
              </w:rPr>
            </w:pPr>
            <w:r w:rsidRPr="00C0785E">
              <w:rPr>
                <w:rFonts w:ascii="Times New Roman" w:hAnsi="Times New Roman" w:cs="Times New Roman"/>
                <w:sz w:val="24"/>
                <w:szCs w:val="24"/>
                <w:lang w:eastAsia="ru-RU"/>
              </w:rPr>
              <w:lastRenderedPageBreak/>
              <w:t>7</w:t>
            </w:r>
          </w:p>
        </w:tc>
        <w:tc>
          <w:tcPr>
            <w:tcW w:w="8242" w:type="dxa"/>
            <w:tcBorders>
              <w:top w:val="single" w:sz="4" w:space="0" w:color="auto"/>
              <w:left w:val="single" w:sz="4" w:space="0" w:color="auto"/>
              <w:bottom w:val="single" w:sz="4" w:space="0" w:color="auto"/>
              <w:right w:val="single" w:sz="4" w:space="0" w:color="auto"/>
            </w:tcBorders>
          </w:tcPr>
          <w:p w:rsidR="00C0785E" w:rsidRPr="00C0785E" w:rsidRDefault="00C0785E" w:rsidP="00C0785E">
            <w:pPr>
              <w:spacing w:after="0" w:line="240" w:lineRule="auto"/>
              <w:jc w:val="both"/>
              <w:rPr>
                <w:rFonts w:ascii="Times New Roman" w:hAnsi="Times New Roman" w:cs="Times New Roman"/>
                <w:color w:val="000000"/>
                <w:sz w:val="24"/>
                <w:szCs w:val="24"/>
              </w:rPr>
            </w:pPr>
            <w:r w:rsidRPr="00C0785E">
              <w:rPr>
                <w:rFonts w:ascii="Times New Roman" w:hAnsi="Times New Roman" w:cs="Times New Roman"/>
                <w:sz w:val="24"/>
                <w:szCs w:val="24"/>
              </w:rPr>
              <w:t>Доведение до населения временного характера принимаемых ограничительных мер.</w:t>
            </w:r>
          </w:p>
        </w:tc>
        <w:tc>
          <w:tcPr>
            <w:tcW w:w="4367" w:type="dxa"/>
            <w:tcBorders>
              <w:top w:val="single" w:sz="4" w:space="0" w:color="auto"/>
              <w:left w:val="single" w:sz="4" w:space="0" w:color="auto"/>
              <w:bottom w:val="single" w:sz="4" w:space="0" w:color="auto"/>
              <w:right w:val="single" w:sz="4" w:space="0" w:color="auto"/>
            </w:tcBorders>
            <w:vAlign w:val="center"/>
          </w:tcPr>
          <w:p w:rsidR="000C7782" w:rsidRPr="00C0785E" w:rsidRDefault="000C7782" w:rsidP="000C7782">
            <w:pPr>
              <w:tabs>
                <w:tab w:val="right" w:pos="3469"/>
              </w:tabs>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 xml:space="preserve">Глава /специалист </w:t>
            </w:r>
            <w:r>
              <w:rPr>
                <w:rFonts w:ascii="Times New Roman" w:hAnsi="Times New Roman" w:cs="Times New Roman"/>
                <w:sz w:val="24"/>
                <w:szCs w:val="24"/>
              </w:rPr>
              <w:t>а</w:t>
            </w:r>
            <w:r w:rsidRPr="00C0785E">
              <w:rPr>
                <w:rFonts w:ascii="Times New Roman" w:hAnsi="Times New Roman" w:cs="Times New Roman"/>
                <w:sz w:val="24"/>
                <w:szCs w:val="24"/>
              </w:rPr>
              <w:t>дминистрации</w:t>
            </w:r>
          </w:p>
          <w:p w:rsidR="00C0785E" w:rsidRPr="00C0785E" w:rsidRDefault="0058689D" w:rsidP="000C7782">
            <w:pPr>
              <w:tabs>
                <w:tab w:val="right" w:pos="34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Новоукраинского</w:t>
            </w:r>
            <w:r w:rsidR="000C7782">
              <w:rPr>
                <w:rFonts w:ascii="Times New Roman" w:hAnsi="Times New Roman" w:cs="Times New Roman"/>
                <w:sz w:val="24"/>
                <w:szCs w:val="24"/>
              </w:rPr>
              <w:t xml:space="preserve"> сельского поселения</w:t>
            </w:r>
          </w:p>
        </w:tc>
        <w:tc>
          <w:tcPr>
            <w:tcW w:w="1984" w:type="dxa"/>
            <w:tcBorders>
              <w:top w:val="single" w:sz="4" w:space="0" w:color="auto"/>
              <w:left w:val="single" w:sz="4" w:space="0" w:color="auto"/>
              <w:bottom w:val="single" w:sz="4" w:space="0" w:color="auto"/>
            </w:tcBorders>
            <w:vAlign w:val="center"/>
          </w:tcPr>
          <w:p w:rsidR="00C0785E" w:rsidRPr="00C0785E" w:rsidRDefault="00C0785E" w:rsidP="00C0785E">
            <w:pPr>
              <w:spacing w:after="0" w:line="240" w:lineRule="auto"/>
              <w:jc w:val="center"/>
              <w:rPr>
                <w:rFonts w:ascii="Times New Roman" w:hAnsi="Times New Roman" w:cs="Times New Roman"/>
                <w:sz w:val="24"/>
                <w:szCs w:val="24"/>
              </w:rPr>
            </w:pPr>
            <w:r w:rsidRPr="00C0785E">
              <w:rPr>
                <w:rFonts w:ascii="Times New Roman" w:hAnsi="Times New Roman" w:cs="Times New Roman"/>
                <w:sz w:val="24"/>
                <w:szCs w:val="24"/>
              </w:rPr>
              <w:t>Согласно плану проведения КТО</w:t>
            </w:r>
          </w:p>
        </w:tc>
      </w:tr>
    </w:tbl>
    <w:p w:rsidR="00C0785E" w:rsidRPr="00C0785E" w:rsidRDefault="00C0785E" w:rsidP="00C0785E">
      <w:pPr>
        <w:spacing w:after="0" w:line="240" w:lineRule="auto"/>
        <w:ind w:hanging="142"/>
        <w:rPr>
          <w:rFonts w:ascii="Times New Roman" w:hAnsi="Times New Roman" w:cs="Times New Roman"/>
          <w:sz w:val="24"/>
          <w:szCs w:val="24"/>
        </w:rPr>
      </w:pPr>
    </w:p>
    <w:p w:rsidR="00C0785E" w:rsidRPr="00C0785E" w:rsidRDefault="00C0785E" w:rsidP="00C0785E">
      <w:pPr>
        <w:spacing w:after="0" w:line="240" w:lineRule="auto"/>
        <w:ind w:hanging="142"/>
        <w:rPr>
          <w:rFonts w:ascii="Times New Roman" w:hAnsi="Times New Roman" w:cs="Times New Roman"/>
          <w:sz w:val="24"/>
          <w:szCs w:val="24"/>
        </w:rPr>
      </w:pPr>
      <w:r w:rsidRPr="00C0785E">
        <w:rPr>
          <w:rFonts w:ascii="Times New Roman" w:hAnsi="Times New Roman" w:cs="Times New Roman"/>
          <w:sz w:val="24"/>
          <w:szCs w:val="24"/>
          <w:vertAlign w:val="superscript"/>
        </w:rPr>
        <w:t xml:space="preserve">*  </w:t>
      </w:r>
      <w:r w:rsidRPr="00C0785E">
        <w:rPr>
          <w:rFonts w:ascii="Times New Roman" w:hAnsi="Times New Roman" w:cs="Times New Roman"/>
          <w:sz w:val="24"/>
          <w:szCs w:val="24"/>
        </w:rPr>
        <w:t>при изменении наименования исполнителей в план могут вноситься изменения.</w:t>
      </w:r>
    </w:p>
    <w:p w:rsidR="00C0785E" w:rsidRPr="00C0785E" w:rsidRDefault="00C0785E" w:rsidP="00C0785E">
      <w:pPr>
        <w:spacing w:after="0" w:line="240" w:lineRule="auto"/>
        <w:ind w:hanging="142"/>
        <w:rPr>
          <w:rFonts w:ascii="Times New Roman" w:hAnsi="Times New Roman" w:cs="Times New Roman"/>
          <w:sz w:val="24"/>
          <w:szCs w:val="24"/>
        </w:rPr>
      </w:pPr>
      <w:r w:rsidRPr="00C0785E">
        <w:rPr>
          <w:rFonts w:ascii="Times New Roman" w:hAnsi="Times New Roman" w:cs="Times New Roman"/>
          <w:sz w:val="24"/>
          <w:szCs w:val="24"/>
          <w:vertAlign w:val="superscript"/>
        </w:rPr>
        <w:t>**</w:t>
      </w:r>
      <w:r w:rsidRPr="00C0785E">
        <w:rPr>
          <w:rFonts w:ascii="Times New Roman" w:hAnsi="Times New Roman" w:cs="Times New Roman"/>
          <w:sz w:val="24"/>
          <w:szCs w:val="24"/>
        </w:rPr>
        <w:t xml:space="preserve"> «Ч» – время принятия решения об установлении уровня террористической опасности,  «+» – время, необходимое для выполнения планового мероприятия, зависит от складывающейся на территории субъекта </w:t>
      </w:r>
      <w:r w:rsidRPr="00C0785E">
        <w:rPr>
          <w:rFonts w:ascii="Times New Roman" w:hAnsi="Times New Roman" w:cs="Times New Roman"/>
          <w:sz w:val="24"/>
          <w:szCs w:val="24"/>
        </w:rPr>
        <w:br/>
        <w:t xml:space="preserve">Российской Федерации обстановки при установлении уровней террористической опасности.  </w:t>
      </w:r>
    </w:p>
    <w:p w:rsidR="00C0785E" w:rsidRPr="00C0785E" w:rsidRDefault="00C0785E" w:rsidP="00C0785E">
      <w:pPr>
        <w:spacing w:after="0" w:line="240" w:lineRule="auto"/>
        <w:ind w:hanging="142"/>
        <w:rPr>
          <w:rFonts w:ascii="Times New Roman" w:hAnsi="Times New Roman" w:cs="Times New Roman"/>
          <w:sz w:val="24"/>
          <w:szCs w:val="24"/>
        </w:rPr>
      </w:pPr>
      <w:r w:rsidRPr="00C0785E">
        <w:rPr>
          <w:rFonts w:ascii="Times New Roman" w:hAnsi="Times New Roman" w:cs="Times New Roman"/>
          <w:sz w:val="24"/>
          <w:szCs w:val="24"/>
        </w:rPr>
        <w:t xml:space="preserve">   </w:t>
      </w:r>
    </w:p>
    <w:p w:rsidR="00C0785E" w:rsidRPr="00C0785E" w:rsidRDefault="00C0785E" w:rsidP="00C0785E">
      <w:pPr>
        <w:spacing w:after="0" w:line="240" w:lineRule="auto"/>
        <w:rPr>
          <w:rFonts w:ascii="Times New Roman" w:hAnsi="Times New Roman" w:cs="Times New Roman"/>
          <w:sz w:val="24"/>
          <w:szCs w:val="24"/>
        </w:rPr>
      </w:pPr>
    </w:p>
    <w:p w:rsidR="00C0785E" w:rsidRDefault="00C0785E"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pPr>
    </w:p>
    <w:p w:rsidR="000C7782" w:rsidRDefault="000C7782" w:rsidP="00C0785E">
      <w:pPr>
        <w:spacing w:after="0" w:line="240" w:lineRule="auto"/>
        <w:rPr>
          <w:rFonts w:ascii="Times New Roman" w:hAnsi="Times New Roman" w:cs="Times New Roman"/>
          <w:sz w:val="24"/>
          <w:szCs w:val="24"/>
        </w:rPr>
        <w:sectPr w:rsidR="000C7782" w:rsidSect="00C0785E">
          <w:pgSz w:w="16838" w:h="11906" w:orient="landscape"/>
          <w:pgMar w:top="567" w:right="1134" w:bottom="567" w:left="1134" w:header="709" w:footer="709" w:gutter="0"/>
          <w:cols w:space="708"/>
          <w:docGrid w:linePitch="360"/>
        </w:sectPr>
      </w:pPr>
    </w:p>
    <w:p w:rsidR="000C7782" w:rsidRPr="00C0785E" w:rsidRDefault="000C7782" w:rsidP="000C7782">
      <w:pPr>
        <w:spacing w:after="0" w:line="240" w:lineRule="auto"/>
        <w:jc w:val="right"/>
        <w:rPr>
          <w:rFonts w:ascii="Times New Roman" w:hAnsi="Times New Roman" w:cs="Times New Roman"/>
          <w:sz w:val="24"/>
          <w:szCs w:val="24"/>
        </w:rPr>
      </w:pPr>
      <w:r w:rsidRPr="00C0785E">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0C7782" w:rsidRPr="00C0785E" w:rsidRDefault="000C7782" w:rsidP="000C7782">
      <w:pPr>
        <w:spacing w:after="0" w:line="240" w:lineRule="auto"/>
        <w:jc w:val="right"/>
        <w:rPr>
          <w:rFonts w:ascii="Times New Roman" w:hAnsi="Times New Roman" w:cs="Times New Roman"/>
          <w:sz w:val="24"/>
          <w:szCs w:val="24"/>
        </w:rPr>
      </w:pPr>
      <w:r w:rsidRPr="00C0785E">
        <w:rPr>
          <w:rFonts w:ascii="Times New Roman" w:hAnsi="Times New Roman" w:cs="Times New Roman"/>
          <w:sz w:val="24"/>
          <w:szCs w:val="24"/>
        </w:rPr>
        <w:t xml:space="preserve">к постановлению </w:t>
      </w:r>
      <w:r>
        <w:rPr>
          <w:rFonts w:ascii="Times New Roman" w:hAnsi="Times New Roman" w:cs="Times New Roman"/>
          <w:sz w:val="24"/>
          <w:szCs w:val="24"/>
        </w:rPr>
        <w:t>а</w:t>
      </w:r>
      <w:r w:rsidRPr="00C0785E">
        <w:rPr>
          <w:rFonts w:ascii="Times New Roman" w:hAnsi="Times New Roman" w:cs="Times New Roman"/>
          <w:sz w:val="24"/>
          <w:szCs w:val="24"/>
        </w:rPr>
        <w:t xml:space="preserve">дминистрации </w:t>
      </w:r>
    </w:p>
    <w:p w:rsidR="000C7782" w:rsidRPr="00C0785E" w:rsidRDefault="0058689D" w:rsidP="000C778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Новоукраинского</w:t>
      </w:r>
      <w:r w:rsidR="000C7782">
        <w:rPr>
          <w:rFonts w:ascii="Times New Roman" w:hAnsi="Times New Roman" w:cs="Times New Roman"/>
          <w:sz w:val="24"/>
          <w:szCs w:val="24"/>
        </w:rPr>
        <w:t xml:space="preserve"> сельского поселения</w:t>
      </w:r>
    </w:p>
    <w:p w:rsidR="000C7782" w:rsidRPr="00C0785E" w:rsidRDefault="000C7782" w:rsidP="000C7782">
      <w:pPr>
        <w:spacing w:after="0" w:line="240" w:lineRule="auto"/>
        <w:jc w:val="right"/>
        <w:rPr>
          <w:rFonts w:ascii="Times New Roman" w:hAnsi="Times New Roman" w:cs="Times New Roman"/>
          <w:sz w:val="24"/>
          <w:szCs w:val="24"/>
        </w:rPr>
      </w:pPr>
      <w:r w:rsidRPr="00C0785E">
        <w:rPr>
          <w:rFonts w:ascii="Times New Roman" w:hAnsi="Times New Roman" w:cs="Times New Roman"/>
          <w:sz w:val="24"/>
          <w:szCs w:val="24"/>
        </w:rPr>
        <w:t>от 1</w:t>
      </w:r>
      <w:r>
        <w:rPr>
          <w:rFonts w:ascii="Times New Roman" w:hAnsi="Times New Roman" w:cs="Times New Roman"/>
          <w:sz w:val="24"/>
          <w:szCs w:val="24"/>
        </w:rPr>
        <w:t>1.11</w:t>
      </w:r>
      <w:r w:rsidRPr="00C0785E">
        <w:rPr>
          <w:rFonts w:ascii="Times New Roman" w:hAnsi="Times New Roman" w:cs="Times New Roman"/>
          <w:sz w:val="24"/>
          <w:szCs w:val="24"/>
        </w:rPr>
        <w:t>.20</w:t>
      </w:r>
      <w:r>
        <w:rPr>
          <w:rFonts w:ascii="Times New Roman" w:hAnsi="Times New Roman" w:cs="Times New Roman"/>
          <w:sz w:val="24"/>
          <w:szCs w:val="24"/>
        </w:rPr>
        <w:t>22</w:t>
      </w:r>
      <w:r w:rsidRPr="00C0785E">
        <w:rPr>
          <w:rFonts w:ascii="Times New Roman" w:hAnsi="Times New Roman" w:cs="Times New Roman"/>
          <w:sz w:val="24"/>
          <w:szCs w:val="24"/>
        </w:rPr>
        <w:t xml:space="preserve"> № </w:t>
      </w:r>
      <w:r w:rsidR="0058689D">
        <w:rPr>
          <w:rFonts w:ascii="Times New Roman" w:hAnsi="Times New Roman" w:cs="Times New Roman"/>
          <w:sz w:val="24"/>
          <w:szCs w:val="24"/>
        </w:rPr>
        <w:t>69-П</w:t>
      </w:r>
    </w:p>
    <w:p w:rsidR="000C7782" w:rsidRDefault="000C7782" w:rsidP="000C7782">
      <w:pPr>
        <w:spacing w:after="0" w:line="240" w:lineRule="auto"/>
        <w:ind w:firstLine="709"/>
        <w:jc w:val="center"/>
        <w:rPr>
          <w:rFonts w:ascii="Times New Roman" w:hAnsi="Times New Roman" w:cs="Times New Roman"/>
          <w:b/>
          <w:sz w:val="24"/>
          <w:szCs w:val="24"/>
        </w:rPr>
      </w:pPr>
    </w:p>
    <w:p w:rsidR="000C7782" w:rsidRDefault="000C7782" w:rsidP="000C7782">
      <w:pPr>
        <w:spacing w:after="0" w:line="240" w:lineRule="auto"/>
        <w:ind w:firstLine="709"/>
        <w:jc w:val="center"/>
        <w:rPr>
          <w:rFonts w:ascii="Times New Roman" w:hAnsi="Times New Roman" w:cs="Times New Roman"/>
          <w:b/>
          <w:sz w:val="24"/>
          <w:szCs w:val="24"/>
        </w:rPr>
      </w:pPr>
      <w:r w:rsidRPr="00437B9B">
        <w:rPr>
          <w:rFonts w:ascii="Times New Roman" w:hAnsi="Times New Roman" w:cs="Times New Roman"/>
          <w:b/>
          <w:sz w:val="24"/>
          <w:szCs w:val="24"/>
        </w:rPr>
        <w:t xml:space="preserve">Администрация </w:t>
      </w:r>
      <w:r w:rsidR="0058689D" w:rsidRPr="0058689D">
        <w:rPr>
          <w:rFonts w:ascii="Times New Roman" w:hAnsi="Times New Roman" w:cs="Times New Roman"/>
          <w:b/>
          <w:sz w:val="24"/>
          <w:szCs w:val="24"/>
        </w:rPr>
        <w:t>Новоукраинского</w:t>
      </w:r>
      <w:r w:rsidRPr="00437B9B">
        <w:rPr>
          <w:rFonts w:ascii="Times New Roman" w:hAnsi="Times New Roman" w:cs="Times New Roman"/>
          <w:b/>
          <w:sz w:val="24"/>
          <w:szCs w:val="24"/>
        </w:rPr>
        <w:t xml:space="preserve"> сельского поселения</w:t>
      </w:r>
    </w:p>
    <w:p w:rsidR="000C7782" w:rsidRPr="00437B9B" w:rsidRDefault="000C7782" w:rsidP="000C778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Чесменского муниципального района Челябинской области</w:t>
      </w:r>
    </w:p>
    <w:p w:rsidR="000C7782" w:rsidRDefault="000C7782" w:rsidP="000C7782">
      <w:pPr>
        <w:spacing w:after="0" w:line="240" w:lineRule="auto"/>
        <w:ind w:firstLine="709"/>
        <w:jc w:val="center"/>
        <w:rPr>
          <w:rFonts w:ascii="Times New Roman" w:hAnsi="Times New Roman" w:cs="Times New Roman"/>
          <w:b/>
          <w:sz w:val="28"/>
          <w:szCs w:val="28"/>
        </w:rPr>
      </w:pPr>
    </w:p>
    <w:p w:rsidR="000C7782" w:rsidRPr="00130A58" w:rsidRDefault="000C7782" w:rsidP="000C7782">
      <w:pPr>
        <w:spacing w:after="0" w:line="240" w:lineRule="auto"/>
        <w:ind w:firstLine="709"/>
        <w:jc w:val="center"/>
        <w:rPr>
          <w:rFonts w:ascii="Times New Roman" w:hAnsi="Times New Roman" w:cs="Times New Roman"/>
          <w:b/>
          <w:sz w:val="28"/>
          <w:szCs w:val="28"/>
        </w:rPr>
      </w:pPr>
      <w:r w:rsidRPr="00130A58">
        <w:rPr>
          <w:rFonts w:ascii="Times New Roman" w:hAnsi="Times New Roman" w:cs="Times New Roman"/>
          <w:b/>
          <w:sz w:val="28"/>
          <w:szCs w:val="28"/>
        </w:rPr>
        <w:t>ПАМЯТКА</w:t>
      </w:r>
    </w:p>
    <w:p w:rsidR="000C7782" w:rsidRPr="00130A58" w:rsidRDefault="000C7782" w:rsidP="000C7782">
      <w:pPr>
        <w:spacing w:after="0" w:line="240" w:lineRule="auto"/>
        <w:ind w:firstLine="709"/>
        <w:jc w:val="center"/>
        <w:rPr>
          <w:rFonts w:ascii="Times New Roman" w:hAnsi="Times New Roman" w:cs="Times New Roman"/>
          <w:b/>
          <w:sz w:val="28"/>
          <w:szCs w:val="28"/>
        </w:rPr>
      </w:pPr>
      <w:r w:rsidRPr="00130A58">
        <w:rPr>
          <w:rFonts w:ascii="Times New Roman" w:hAnsi="Times New Roman" w:cs="Times New Roman"/>
          <w:b/>
          <w:sz w:val="28"/>
          <w:szCs w:val="28"/>
        </w:rPr>
        <w:t>ПО АНТИТЕРРОРИСТИЧЕСКОЙ БЕЗОПАСНОСТИ</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 </w:t>
      </w:r>
    </w:p>
    <w:p w:rsidR="000C7782" w:rsidRPr="00437B9B"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ОБЩИЕ РЕКОМЕНДАЦИИ</w:t>
      </w:r>
    </w:p>
    <w:p w:rsidR="000C7782" w:rsidRPr="00130A58" w:rsidRDefault="000C7782" w:rsidP="000C7782">
      <w:pPr>
        <w:spacing w:after="0" w:line="240" w:lineRule="auto"/>
        <w:ind w:firstLine="709"/>
        <w:jc w:val="center"/>
        <w:rPr>
          <w:rFonts w:ascii="Times New Roman" w:hAnsi="Times New Roman" w:cs="Times New Roman"/>
          <w:sz w:val="28"/>
          <w:szCs w:val="28"/>
        </w:rPr>
      </w:pP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Остерегайтесь людей с большими сумками и чемоданами, особенно, если они находятся в месте, не подходящем для такой поклажи.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Никогда не принимайте от незнакомцев пакеты и сумки, не оставляйте свои сумки без присмотра.</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Ознакомьтесь с планом эвакуации, узнайте, где находятся резервные выходы из здания.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 </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Возвращайтесь в покинутое помещение только после разрешения ответственных лиц. Получив сообщение от руководства или правоохранительных органов о начале эвакуации, соблюдайте спокойствие и четко выполняйте их команды. Старайтесь не поддаваться панике, что бы ни произошло. </w:t>
      </w:r>
    </w:p>
    <w:p w:rsidR="000C7782" w:rsidRPr="00130A58" w:rsidRDefault="000C7782" w:rsidP="000C7782">
      <w:pPr>
        <w:spacing w:after="0" w:line="240" w:lineRule="auto"/>
        <w:ind w:firstLine="709"/>
        <w:jc w:val="both"/>
        <w:rPr>
          <w:rFonts w:ascii="Times New Roman" w:hAnsi="Times New Roman" w:cs="Times New Roman"/>
          <w:sz w:val="28"/>
          <w:szCs w:val="28"/>
        </w:rPr>
      </w:pPr>
    </w:p>
    <w:p w:rsidR="000C7782" w:rsidRDefault="000C7782" w:rsidP="000C7782">
      <w:pPr>
        <w:spacing w:after="0" w:line="240" w:lineRule="auto"/>
        <w:ind w:firstLine="709"/>
        <w:jc w:val="center"/>
        <w:rPr>
          <w:rFonts w:ascii="Times New Roman" w:hAnsi="Times New Roman" w:cs="Times New Roman"/>
          <w:b/>
          <w:sz w:val="28"/>
          <w:szCs w:val="28"/>
        </w:rPr>
      </w:pPr>
    </w:p>
    <w:p w:rsidR="000C7782" w:rsidRDefault="000C7782" w:rsidP="000C7782">
      <w:pPr>
        <w:spacing w:after="0" w:line="240" w:lineRule="auto"/>
        <w:ind w:firstLine="709"/>
        <w:jc w:val="center"/>
        <w:rPr>
          <w:rFonts w:ascii="Times New Roman" w:hAnsi="Times New Roman" w:cs="Times New Roman"/>
          <w:b/>
          <w:sz w:val="28"/>
          <w:szCs w:val="28"/>
        </w:rPr>
      </w:pPr>
    </w:p>
    <w:p w:rsidR="000C7782" w:rsidRDefault="000C7782" w:rsidP="000C7782">
      <w:pPr>
        <w:spacing w:after="0" w:line="240" w:lineRule="auto"/>
        <w:ind w:firstLine="709"/>
        <w:jc w:val="center"/>
        <w:rPr>
          <w:rFonts w:ascii="Times New Roman" w:hAnsi="Times New Roman" w:cs="Times New Roman"/>
          <w:b/>
          <w:sz w:val="28"/>
          <w:szCs w:val="28"/>
        </w:rPr>
      </w:pPr>
    </w:p>
    <w:p w:rsidR="000C7782" w:rsidRPr="00437B9B"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ОБНАРУЖЕНИЕ ПОДОЗРИТЕЛЬНОГО ПРЕДМЕТА,КОТОРЫЙ МОЖЕТ ОКАЗАТЬСЯ ВЗРЫВНЫМ УСТРОЙСТВОМ</w:t>
      </w:r>
    </w:p>
    <w:p w:rsidR="000C7782" w:rsidRPr="00130A58" w:rsidRDefault="000C7782" w:rsidP="000C7782">
      <w:pPr>
        <w:spacing w:after="0" w:line="240" w:lineRule="auto"/>
        <w:ind w:firstLine="709"/>
        <w:jc w:val="both"/>
        <w:rPr>
          <w:rFonts w:ascii="Times New Roman" w:hAnsi="Times New Roman" w:cs="Times New Roman"/>
          <w:sz w:val="28"/>
          <w:szCs w:val="28"/>
        </w:rPr>
      </w:pP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Если обнаруженный предмет не должен, по вашему мнению, находиться в этом месте, не оставляйте этот факт без внимания.</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Не пинайте на улице предметы, лежащие на земле.</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Зафиксируйте время обнаружения предмета.</w:t>
      </w:r>
      <w:r>
        <w:rPr>
          <w:rFonts w:ascii="Times New Roman" w:hAnsi="Times New Roman" w:cs="Times New Roman"/>
          <w:sz w:val="28"/>
          <w:szCs w:val="28"/>
        </w:rPr>
        <w:t xml:space="preserve"> </w:t>
      </w:r>
      <w:r w:rsidRPr="00130A58">
        <w:rPr>
          <w:rFonts w:ascii="Times New Roman" w:hAnsi="Times New Roman" w:cs="Times New Roman"/>
          <w:sz w:val="28"/>
          <w:szCs w:val="28"/>
        </w:rPr>
        <w:t>Постарайтесь сделать все возможное, чтобы люди отошли как можно дальше от находки. Сами удалитесь на безопасное расстояние.</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Обязательно дождитесь прибытия оперативно-следственной группы (помните, что вы являетесь очень важным очевидцем).</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Pr>
          <w:rFonts w:ascii="Times New Roman" w:hAnsi="Times New Roman" w:cs="Times New Roman"/>
          <w:sz w:val="28"/>
          <w:szCs w:val="28"/>
        </w:rPr>
        <w:t xml:space="preserve"> </w:t>
      </w:r>
      <w:r w:rsidRPr="00130A58">
        <w:rPr>
          <w:rFonts w:ascii="Times New Roman" w:hAnsi="Times New Roman" w:cs="Times New Roman"/>
          <w:sz w:val="28"/>
          <w:szCs w:val="28"/>
        </w:rPr>
        <w:t>Рекомендуемые среднерасчетные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0C7782" w:rsidRDefault="000C7782" w:rsidP="000C7782">
      <w:pPr>
        <w:spacing w:after="0" w:line="240" w:lineRule="auto"/>
        <w:ind w:firstLine="709"/>
        <w:jc w:val="both"/>
        <w:rPr>
          <w:rFonts w:ascii="Times New Roman" w:hAnsi="Times New Roman" w:cs="Times New Roman"/>
          <w:sz w:val="28"/>
          <w:szCs w:val="28"/>
        </w:rPr>
      </w:pPr>
    </w:p>
    <w:tbl>
      <w:tblPr>
        <w:tblStyle w:val="a6"/>
        <w:tblW w:w="5000" w:type="pct"/>
        <w:tblLook w:val="04A0"/>
      </w:tblPr>
      <w:tblGrid>
        <w:gridCol w:w="4785"/>
        <w:gridCol w:w="4786"/>
      </w:tblGrid>
      <w:tr w:rsidR="000C7782" w:rsidRPr="000C61B5" w:rsidTr="005A406D">
        <w:trPr>
          <w:trHeight w:val="283"/>
        </w:trPr>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Взрывные устройства или подозрительные предметы, которые могут быть начинены взрывчатым веществом</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Дистанция безопасного удаления</w:t>
            </w:r>
          </w:p>
          <w:p w:rsidR="000C7782" w:rsidRPr="000C61B5" w:rsidRDefault="000C7782" w:rsidP="005A406D">
            <w:pPr>
              <w:jc w:val="center"/>
              <w:rPr>
                <w:rFonts w:ascii="Times New Roman" w:hAnsi="Times New Roman" w:cs="Times New Roman"/>
                <w:sz w:val="24"/>
                <w:szCs w:val="24"/>
              </w:rPr>
            </w:pPr>
          </w:p>
        </w:tc>
      </w:tr>
      <w:tr w:rsidR="000C7782" w:rsidRPr="000C61B5" w:rsidTr="005A406D">
        <w:trPr>
          <w:trHeight w:val="338"/>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Граната РГД-5</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не менее 50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 xml:space="preserve">Граната Ф-1                                                                      </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не менее 200 м</w:t>
            </w:r>
          </w:p>
        </w:tc>
      </w:tr>
      <w:tr w:rsidR="000C7782" w:rsidRPr="000C61B5" w:rsidTr="005A406D">
        <w:trPr>
          <w:trHeight w:val="201"/>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Тротиловая шашка массой 200 гр.</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45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 xml:space="preserve">Тротиловая шашка массой 400 гр. </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55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Пивная банка 0,33 литра</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60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Чемодан (кейс</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230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Дорожный чемодан</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350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Автомобиль типа "Жигули"</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460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Автомобиль типа "Волга"</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580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Микроавтобус</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920 м</w:t>
            </w:r>
          </w:p>
        </w:tc>
      </w:tr>
      <w:tr w:rsidR="000C7782" w:rsidRPr="000C61B5" w:rsidTr="005A406D">
        <w:trPr>
          <w:trHeight w:val="283"/>
        </w:trPr>
        <w:tc>
          <w:tcPr>
            <w:tcW w:w="2500" w:type="pct"/>
          </w:tcPr>
          <w:p w:rsidR="000C7782" w:rsidRPr="000C61B5" w:rsidRDefault="000C7782" w:rsidP="005A406D">
            <w:pPr>
              <w:jc w:val="both"/>
              <w:rPr>
                <w:rFonts w:ascii="Times New Roman" w:hAnsi="Times New Roman" w:cs="Times New Roman"/>
                <w:sz w:val="24"/>
                <w:szCs w:val="24"/>
              </w:rPr>
            </w:pPr>
            <w:r w:rsidRPr="000C61B5">
              <w:rPr>
                <w:rFonts w:ascii="Times New Roman" w:hAnsi="Times New Roman" w:cs="Times New Roman"/>
                <w:sz w:val="24"/>
                <w:szCs w:val="24"/>
              </w:rPr>
              <w:t>Грузовая машина (фургон)</w:t>
            </w:r>
          </w:p>
        </w:tc>
        <w:tc>
          <w:tcPr>
            <w:tcW w:w="2500" w:type="pct"/>
          </w:tcPr>
          <w:p w:rsidR="000C7782" w:rsidRPr="000C61B5" w:rsidRDefault="000C7782" w:rsidP="005A406D">
            <w:pPr>
              <w:jc w:val="center"/>
              <w:rPr>
                <w:rFonts w:ascii="Times New Roman" w:hAnsi="Times New Roman" w:cs="Times New Roman"/>
                <w:sz w:val="24"/>
                <w:szCs w:val="24"/>
              </w:rPr>
            </w:pPr>
            <w:r w:rsidRPr="000C61B5">
              <w:rPr>
                <w:rFonts w:ascii="Times New Roman" w:hAnsi="Times New Roman" w:cs="Times New Roman"/>
                <w:sz w:val="24"/>
                <w:szCs w:val="24"/>
              </w:rPr>
              <w:t>1240 м</w:t>
            </w:r>
          </w:p>
        </w:tc>
      </w:tr>
    </w:tbl>
    <w:p w:rsidR="000C7782" w:rsidRPr="00130A58" w:rsidRDefault="000C7782" w:rsidP="000C7782">
      <w:pPr>
        <w:spacing w:after="0" w:line="240" w:lineRule="auto"/>
        <w:ind w:firstLine="709"/>
        <w:jc w:val="both"/>
        <w:rPr>
          <w:rFonts w:ascii="Times New Roman" w:hAnsi="Times New Roman" w:cs="Times New Roman"/>
          <w:sz w:val="28"/>
          <w:szCs w:val="28"/>
        </w:rPr>
      </w:pP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lastRenderedPageBreak/>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санэпидемнадзора. </w:t>
      </w:r>
    </w:p>
    <w:p w:rsidR="000C7782" w:rsidRDefault="000C7782" w:rsidP="000C7782">
      <w:pPr>
        <w:spacing w:after="0" w:line="240" w:lineRule="auto"/>
        <w:ind w:firstLine="709"/>
        <w:jc w:val="both"/>
        <w:rPr>
          <w:rFonts w:ascii="Times New Roman" w:hAnsi="Times New Roman" w:cs="Times New Roman"/>
          <w:sz w:val="28"/>
          <w:szCs w:val="28"/>
        </w:rPr>
      </w:pPr>
    </w:p>
    <w:p w:rsidR="000C7782" w:rsidRPr="00437B9B"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ДЕЙСТВИЯ ПРИ УГРОЗЕ СОВЕРШЕНИЯ ТЕРРОРИСТИЧЕСКОГО АКТА</w:t>
      </w:r>
    </w:p>
    <w:p w:rsidR="000C7782" w:rsidRDefault="000C7782" w:rsidP="000C7782">
      <w:pPr>
        <w:spacing w:after="0" w:line="240" w:lineRule="auto"/>
        <w:ind w:firstLine="709"/>
        <w:jc w:val="both"/>
        <w:rPr>
          <w:rFonts w:ascii="Times New Roman" w:hAnsi="Times New Roman" w:cs="Times New Roman"/>
          <w:sz w:val="28"/>
          <w:szCs w:val="28"/>
        </w:rPr>
      </w:pP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Всегда контролируйте ситуацию вокруг себя, особенно когда находитесь в местах массового скопления людей.</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Случайно узнав о готовящемся теракте, немедленно сообщите об этом в правоохранительные органы.</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При возникновении паники, когда вы находитесь в толпе:</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оказались в толпе, позвольте ей нести Вас, но попытайтесь выбраться из неё;</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стремитесь оказаться подальше от высоких и крупных людей, людей с громоздкими предметами и большими сумками;</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любыми способами старайтесь удержаться на ногах;</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не держите руки в карманах;</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что-то уронили, ни в коем случае не наклоняйтесь, чтобы поднять;</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Pr>
          <w:rFonts w:ascii="Times New Roman" w:hAnsi="Times New Roman" w:cs="Times New Roman"/>
          <w:sz w:val="28"/>
          <w:szCs w:val="28"/>
        </w:rPr>
        <w:t>«</w:t>
      </w:r>
      <w:r w:rsidRPr="00130A58">
        <w:rPr>
          <w:rFonts w:ascii="Times New Roman" w:hAnsi="Times New Roman" w:cs="Times New Roman"/>
          <w:sz w:val="28"/>
          <w:szCs w:val="28"/>
        </w:rPr>
        <w:t>выныривайте</w:t>
      </w:r>
      <w:r>
        <w:rPr>
          <w:rFonts w:ascii="Times New Roman" w:hAnsi="Times New Roman" w:cs="Times New Roman"/>
          <w:sz w:val="28"/>
          <w:szCs w:val="28"/>
        </w:rPr>
        <w:t>»</w:t>
      </w:r>
      <w:r w:rsidRPr="00130A58">
        <w:rPr>
          <w:rFonts w:ascii="Times New Roman" w:hAnsi="Times New Roman" w:cs="Times New Roman"/>
          <w:sz w:val="28"/>
          <w:szCs w:val="28"/>
        </w:rPr>
        <w:t>, резко оттолкнувшись от земли ногами;</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встать не удается, свернитесь клубком, защитите голову предплечьями, а ладонями прикройте затылок;</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w:t>
      </w:r>
      <w:r w:rsidRPr="00130A58">
        <w:rPr>
          <w:rFonts w:ascii="Times New Roman" w:hAnsi="Times New Roman" w:cs="Times New Roman"/>
          <w:sz w:val="28"/>
          <w:szCs w:val="28"/>
        </w:rPr>
        <w:lastRenderedPageBreak/>
        <w:t>(стеклянные двери и перегородки и т.п.), обратите внимание на запасные и аварийные выходы, мысленно проделайте путь к ним;</w:t>
      </w:r>
    </w:p>
    <w:p w:rsidR="000C7782" w:rsidRPr="00130A58"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легче всего укрыться от толпы в углах зала или вблизи стен, но сложнее оттуда добираться до выхода. </w:t>
      </w:r>
    </w:p>
    <w:p w:rsidR="000C7782" w:rsidRPr="00437B9B"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ЗАХВАТ В ЗАЛОЖНИКИ</w:t>
      </w:r>
    </w:p>
    <w:p w:rsidR="000C7782" w:rsidRDefault="000C7782" w:rsidP="000C7782">
      <w:pPr>
        <w:spacing w:after="0" w:line="240" w:lineRule="auto"/>
        <w:ind w:firstLine="709"/>
        <w:jc w:val="both"/>
        <w:rPr>
          <w:rFonts w:ascii="Times New Roman" w:hAnsi="Times New Roman" w:cs="Times New Roman"/>
          <w:sz w:val="28"/>
          <w:szCs w:val="28"/>
        </w:rPr>
      </w:pP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Захват может произойти в транспорте, в учреждении, на улице, в квартире.</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В случае нападения на здание, помещение в котором вы находитесь:</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используйте любое доступное укрытие;</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падайте даже в грязь, не бегите;</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закройте голову и отвернитесь от стороны атаки.</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неожиданное движение или шум могут повлечь жестокий отпор со стороны террористов.</w:t>
      </w:r>
      <w:r>
        <w:rPr>
          <w:rFonts w:ascii="Times New Roman" w:hAnsi="Times New Roman" w:cs="Times New Roman"/>
          <w:sz w:val="28"/>
          <w:szCs w:val="28"/>
        </w:rPr>
        <w:t xml:space="preserve"> </w:t>
      </w:r>
      <w:r w:rsidRPr="00130A58">
        <w:rPr>
          <w:rFonts w:ascii="Times New Roman" w:hAnsi="Times New Roman" w:cs="Times New Roman"/>
          <w:sz w:val="28"/>
          <w:szCs w:val="28"/>
        </w:rPr>
        <w:t>Не допускайте действий, которые могут спровоцировать террористов к применению оружия и привести к человеческим жертвам;</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будьте готовы к применению террористами повязок на глаза, кляпов, наручников или веревок</w:t>
      </w:r>
      <w:r>
        <w:rPr>
          <w:rFonts w:ascii="Times New Roman" w:hAnsi="Times New Roman" w:cs="Times New Roman"/>
          <w:sz w:val="28"/>
          <w:szCs w:val="28"/>
        </w:rPr>
        <w:t xml:space="preserve"> </w:t>
      </w:r>
      <w:r w:rsidRPr="00130A58">
        <w:rPr>
          <w:rFonts w:ascii="Times New Roman" w:hAnsi="Times New Roman" w:cs="Times New Roman"/>
          <w:sz w:val="28"/>
          <w:szCs w:val="28"/>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Pr>
          <w:rFonts w:ascii="Times New Roman" w:hAnsi="Times New Roman" w:cs="Times New Roman"/>
          <w:sz w:val="28"/>
          <w:szCs w:val="28"/>
        </w:rPr>
        <w:t xml:space="preserve"> </w:t>
      </w:r>
      <w:r w:rsidRPr="00130A58">
        <w:rPr>
          <w:rFonts w:ascii="Times New Roman" w:hAnsi="Times New Roman" w:cs="Times New Roman"/>
          <w:sz w:val="28"/>
          <w:szCs w:val="28"/>
        </w:rPr>
        <w:t>не пытайтесь оказывать сопротивление, не проявляйте ненужного героизма, пытаясь разоружить бандита или прорваться к выходу или окну;</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вас заставляют выйти из помещения, говоря, что вы взяты в заложники, не сопротивляйтесь;</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с вами находятся дети, найдите для них безопасное место, постарайтесь закрыть их от случайных пуль, по возможности находитесь рядом с ними;</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30A58">
        <w:rPr>
          <w:rFonts w:ascii="Times New Roman" w:hAnsi="Times New Roman" w:cs="Times New Roman"/>
          <w:sz w:val="28"/>
          <w:szCs w:val="28"/>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Во время проведения спецслужбами операции по вашему освобождению неукоснительно соблюдайте следующие требования:</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лежите на полу лицом вниз, голову закройте руками и не двигайтесь;</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ни в коем случае не бегите навстречу сотрудникам спецслужб или от них, так как они могут принять вас за преступника;</w:t>
      </w:r>
    </w:p>
    <w:p w:rsidR="000C7782" w:rsidRPr="00130A58"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есть возможность, держитесь подальше от проемов дверей и окон.</w:t>
      </w:r>
    </w:p>
    <w:p w:rsidR="000C7782" w:rsidRDefault="000C7782" w:rsidP="000C7782">
      <w:pPr>
        <w:spacing w:after="0" w:line="240" w:lineRule="auto"/>
        <w:ind w:firstLine="709"/>
        <w:jc w:val="both"/>
        <w:rPr>
          <w:rFonts w:ascii="Times New Roman" w:hAnsi="Times New Roman" w:cs="Times New Roman"/>
          <w:sz w:val="28"/>
          <w:szCs w:val="28"/>
        </w:rPr>
      </w:pPr>
    </w:p>
    <w:p w:rsidR="000C7782"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 xml:space="preserve">ДЕЙСТВИЯ ПРИ СОВЕРШЕНИИ </w:t>
      </w:r>
    </w:p>
    <w:p w:rsidR="000C7782" w:rsidRPr="00437B9B"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ТЕРРОРИСТИЧЕСКОГО АКТА</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После взрыва необходимо следовать важным правилам:</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убедитесь в том, что Вы не получили серьезных травм;</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успокойтесь и прежде чем предпринимать какие-либо действия, внимательно осмотритесь;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постарайтесь по возможности оказать первую помощь другим пострадавшим;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помните о возможности новых взрывов, обвалов, разрушений и, по возможности, спокойно покиньте опасное место;</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вы травмированы или оказались блокированы под завалом – не старайтесь самостоятельно выбраться;</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постарайтесь укрепить «</w:t>
      </w:r>
      <w:r w:rsidRPr="00130A58">
        <w:rPr>
          <w:rFonts w:ascii="Times New Roman" w:hAnsi="Times New Roman" w:cs="Times New Roman"/>
          <w:sz w:val="28"/>
          <w:szCs w:val="28"/>
        </w:rPr>
        <w:t>потолок</w:t>
      </w:r>
      <w:r>
        <w:rPr>
          <w:rFonts w:ascii="Times New Roman" w:hAnsi="Times New Roman" w:cs="Times New Roman"/>
          <w:sz w:val="28"/>
          <w:szCs w:val="28"/>
        </w:rPr>
        <w:t>»</w:t>
      </w:r>
      <w:r w:rsidRPr="00130A58">
        <w:rPr>
          <w:rFonts w:ascii="Times New Roman" w:hAnsi="Times New Roman" w:cs="Times New Roman"/>
          <w:sz w:val="28"/>
          <w:szCs w:val="28"/>
        </w:rPr>
        <w:t xml:space="preserve"> находящимися рядом обломками мебели;</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отодвиньте от себя острые предметы;</w:t>
      </w: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если у вас есть мобильный телефон – позвоните спасателям по телефону </w:t>
      </w:r>
      <w:r>
        <w:rPr>
          <w:rFonts w:ascii="Times New Roman" w:hAnsi="Times New Roman" w:cs="Times New Roman"/>
          <w:sz w:val="28"/>
          <w:szCs w:val="28"/>
        </w:rPr>
        <w:t>«</w:t>
      </w:r>
      <w:r w:rsidRPr="00130A58">
        <w:rPr>
          <w:rFonts w:ascii="Times New Roman" w:hAnsi="Times New Roman" w:cs="Times New Roman"/>
          <w:sz w:val="28"/>
          <w:szCs w:val="28"/>
        </w:rPr>
        <w:t>112</w:t>
      </w:r>
      <w:r>
        <w:rPr>
          <w:rFonts w:ascii="Times New Roman" w:hAnsi="Times New Roman" w:cs="Times New Roman"/>
          <w:sz w:val="28"/>
          <w:szCs w:val="28"/>
        </w:rPr>
        <w:t>»</w:t>
      </w:r>
      <w:r w:rsidRPr="00130A58">
        <w:rPr>
          <w:rFonts w:ascii="Times New Roman" w:hAnsi="Times New Roman" w:cs="Times New Roman"/>
          <w:sz w:val="28"/>
          <w:szCs w:val="28"/>
        </w:rPr>
        <w:t>;</w:t>
      </w:r>
      <w:r>
        <w:rPr>
          <w:rFonts w:ascii="Times New Roman" w:hAnsi="Times New Roman" w:cs="Times New Roman"/>
          <w:sz w:val="28"/>
          <w:szCs w:val="28"/>
        </w:rPr>
        <w:t xml:space="preserve"> </w:t>
      </w:r>
      <w:r w:rsidRPr="00130A58">
        <w:rPr>
          <w:rFonts w:ascii="Times New Roman" w:hAnsi="Times New Roman" w:cs="Times New Roman"/>
          <w:sz w:val="28"/>
          <w:szCs w:val="28"/>
        </w:rPr>
        <w:t>закройте нос и рот носовым платком и одеждой, по возможности влажными;</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кричите только тогда, когда услышали голоса спасателей – иначе есть риск задохнуться от пыли;</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ни в коем случае не разжигайте огонь;</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если тяжелым предметом придавило ногу или руку – старайтесь массировать ее для поддержания циркуляции крови;</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При пожаре необходимо:</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пригнуться как можно ниже, стараясь выбраться из здания как можно быстрее;</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обмотать лицо влажными тряпками или одеждой, чтобы дышать через них;</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если в здании пожар, а перед вами закрытая дверь, предварительно потрогайте ручку тыльной стороной ладони, – если она не горячая, откройте </w:t>
      </w:r>
      <w:r w:rsidRPr="00130A58">
        <w:rPr>
          <w:rFonts w:ascii="Times New Roman" w:hAnsi="Times New Roman" w:cs="Times New Roman"/>
          <w:sz w:val="28"/>
          <w:szCs w:val="28"/>
        </w:rPr>
        <w:lastRenderedPageBreak/>
        <w:t>дверь и проверьте, есть ли в соседнем помещении дым или огонь, после этого проходите, если ручка двери или сама дверь горячая, – не открывайте ее;</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w:t>
      </w:r>
    </w:p>
    <w:p w:rsidR="000C7782" w:rsidRPr="00130A58"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лучше всего размахивать из окна каким-либо предметом или одеждой. </w:t>
      </w:r>
    </w:p>
    <w:p w:rsidR="000C7782" w:rsidRPr="00437B9B"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ОКАЗАНИЕ ПЕРВОЙ МЕДИЦИНСКОЙ ПОМОЩИ</w:t>
      </w:r>
    </w:p>
    <w:p w:rsidR="000C7782" w:rsidRDefault="000C7782" w:rsidP="000C7782">
      <w:pPr>
        <w:spacing w:after="0" w:line="240" w:lineRule="auto"/>
        <w:ind w:firstLine="709"/>
        <w:jc w:val="both"/>
        <w:rPr>
          <w:rFonts w:ascii="Times New Roman" w:hAnsi="Times New Roman" w:cs="Times New Roman"/>
          <w:sz w:val="28"/>
          <w:szCs w:val="28"/>
        </w:rPr>
      </w:pP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Окажите помощь тому, кто рядом с вами, но в более тяжелом положении.</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Pr>
          <w:rFonts w:ascii="Times New Roman" w:hAnsi="Times New Roman" w:cs="Times New Roman"/>
          <w:sz w:val="28"/>
          <w:szCs w:val="28"/>
        </w:rPr>
        <w:t xml:space="preserve">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При артериальном кровотечении на бедре – наложить жгут (закрутку) на ногу ниже паха; на плече - жгут чуть ниже плечевого сустава.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r>
        <w:rPr>
          <w:rFonts w:ascii="Times New Roman" w:hAnsi="Times New Roman" w:cs="Times New Roman"/>
          <w:sz w:val="28"/>
          <w:szCs w:val="28"/>
        </w:rPr>
        <w:t>.</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Боль при ранении может привести к шоковому состоянию пострадавшего.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В этом случае, помимо остановки кровотечения необходимо: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положить или усадить пострадавшего так, чтобы его руки и ноги были несколько приподняты;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 xml:space="preserve">использовать обезболивающие средства; </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30A58">
        <w:rPr>
          <w:rFonts w:ascii="Times New Roman" w:hAnsi="Times New Roman" w:cs="Times New Roman"/>
          <w:sz w:val="28"/>
          <w:szCs w:val="28"/>
        </w:rPr>
        <w:t>закутать пострадавшего, чтобы обеспечить максимальное тепло.</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lastRenderedPageBreak/>
        <w:t>На небольшие ожоговые раны следует накладывать трехслойную повязку, если возможно, смоченную раствором фурациллина. Повязку необходимо прибинтовать к пораженному месту. Она присохнет, но отрывать ее нельзя, она будет сама отходить от раны по мере заживания.</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полусидячее положение. Надо учитывать, что остановка кровотечения затруднена.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 </w:t>
      </w:r>
    </w:p>
    <w:p w:rsidR="000C7782" w:rsidRPr="00437B9B" w:rsidRDefault="000C7782" w:rsidP="000C7782">
      <w:pPr>
        <w:spacing w:after="0" w:line="240" w:lineRule="auto"/>
        <w:ind w:firstLine="709"/>
        <w:jc w:val="center"/>
        <w:rPr>
          <w:rFonts w:ascii="Times New Roman" w:hAnsi="Times New Roman" w:cs="Times New Roman"/>
          <w:b/>
          <w:sz w:val="28"/>
          <w:szCs w:val="28"/>
        </w:rPr>
      </w:pPr>
      <w:r w:rsidRPr="00437B9B">
        <w:rPr>
          <w:rFonts w:ascii="Times New Roman" w:hAnsi="Times New Roman" w:cs="Times New Roman"/>
          <w:b/>
          <w:sz w:val="28"/>
          <w:szCs w:val="28"/>
        </w:rPr>
        <w:t>Телефоны, по которым надо звонить в случаях, связанных с террористическими угрозами:</w:t>
      </w:r>
    </w:p>
    <w:p w:rsidR="000C7782" w:rsidRDefault="000C7782" w:rsidP="000C7782">
      <w:pPr>
        <w:pStyle w:val="aa"/>
      </w:pPr>
      <w:r>
        <w:t xml:space="preserve">          </w:t>
      </w:r>
    </w:p>
    <w:p w:rsidR="000C7782" w:rsidRDefault="000C7782" w:rsidP="000C7782">
      <w:pPr>
        <w:pStyle w:val="aa"/>
      </w:pPr>
      <w:r>
        <w:t xml:space="preserve">          Отделение МВД РФ по Чесменскому району   02</w:t>
      </w:r>
    </w:p>
    <w:p w:rsidR="000C7782" w:rsidRDefault="000C7782" w:rsidP="000C7782">
      <w:pPr>
        <w:spacing w:after="0" w:line="240" w:lineRule="auto"/>
        <w:ind w:firstLine="709"/>
        <w:jc w:val="both"/>
        <w:rPr>
          <w:rFonts w:ascii="Times New Roman" w:hAnsi="Times New Roman" w:cs="Times New Roman"/>
          <w:sz w:val="28"/>
          <w:szCs w:val="28"/>
        </w:rPr>
      </w:pPr>
      <w:r w:rsidRPr="00A77C42">
        <w:rPr>
          <w:rFonts w:ascii="Times New Roman" w:hAnsi="Times New Roman" w:cs="Times New Roman"/>
          <w:sz w:val="28"/>
          <w:szCs w:val="28"/>
        </w:rPr>
        <w:t xml:space="preserve">76 ПСЧ 7 ПСО  </w:t>
      </w:r>
      <w:r>
        <w:rPr>
          <w:rFonts w:ascii="Times New Roman" w:hAnsi="Times New Roman" w:cs="Times New Roman"/>
          <w:sz w:val="28"/>
          <w:szCs w:val="28"/>
        </w:rPr>
        <w:t xml:space="preserve">                                                    </w:t>
      </w:r>
      <w:r w:rsidRPr="00A77C42">
        <w:rPr>
          <w:rFonts w:ascii="Times New Roman" w:hAnsi="Times New Roman" w:cs="Times New Roman"/>
          <w:sz w:val="28"/>
          <w:szCs w:val="28"/>
        </w:rPr>
        <w:t>8(35169)</w:t>
      </w:r>
      <w:r>
        <w:rPr>
          <w:rFonts w:ascii="Times New Roman" w:hAnsi="Times New Roman" w:cs="Times New Roman"/>
          <w:sz w:val="28"/>
          <w:szCs w:val="28"/>
        </w:rPr>
        <w:t xml:space="preserve"> </w:t>
      </w:r>
      <w:r w:rsidRPr="00A77C42">
        <w:rPr>
          <w:rFonts w:ascii="Times New Roman" w:hAnsi="Times New Roman" w:cs="Times New Roman"/>
          <w:sz w:val="28"/>
          <w:szCs w:val="28"/>
        </w:rPr>
        <w:t>21208</w:t>
      </w:r>
    </w:p>
    <w:p w:rsidR="000C7782" w:rsidRDefault="000C7782" w:rsidP="000C77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МЧС                                                                       112  </w:t>
      </w:r>
    </w:p>
    <w:p w:rsidR="000C7782"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 xml:space="preserve">Оперативный дежурный </w:t>
      </w:r>
      <w:r>
        <w:rPr>
          <w:rFonts w:ascii="Times New Roman" w:hAnsi="Times New Roman" w:cs="Times New Roman"/>
          <w:sz w:val="28"/>
          <w:szCs w:val="28"/>
        </w:rPr>
        <w:t>ЕДДС</w:t>
      </w:r>
      <w:r w:rsidRPr="00130A58">
        <w:rPr>
          <w:rFonts w:ascii="Times New Roman" w:hAnsi="Times New Roman" w:cs="Times New Roman"/>
          <w:sz w:val="28"/>
          <w:szCs w:val="28"/>
        </w:rPr>
        <w:tab/>
      </w:r>
      <w:r>
        <w:rPr>
          <w:rFonts w:ascii="Times New Roman" w:hAnsi="Times New Roman" w:cs="Times New Roman"/>
          <w:sz w:val="28"/>
          <w:szCs w:val="28"/>
        </w:rPr>
        <w:t xml:space="preserve">                   </w:t>
      </w:r>
      <w:r w:rsidRPr="00A77C42">
        <w:rPr>
          <w:rFonts w:ascii="Times New Roman" w:hAnsi="Times New Roman" w:cs="Times New Roman"/>
          <w:sz w:val="28"/>
          <w:szCs w:val="28"/>
        </w:rPr>
        <w:t>8(35169)</w:t>
      </w:r>
      <w:r>
        <w:rPr>
          <w:rFonts w:ascii="Times New Roman" w:hAnsi="Times New Roman" w:cs="Times New Roman"/>
          <w:sz w:val="28"/>
          <w:szCs w:val="28"/>
        </w:rPr>
        <w:t xml:space="preserve"> </w:t>
      </w:r>
      <w:r w:rsidRPr="00A77C42">
        <w:rPr>
          <w:rFonts w:ascii="Times New Roman" w:hAnsi="Times New Roman" w:cs="Times New Roman"/>
          <w:sz w:val="28"/>
          <w:szCs w:val="28"/>
        </w:rPr>
        <w:t>212</w:t>
      </w:r>
      <w:r>
        <w:rPr>
          <w:rFonts w:ascii="Times New Roman" w:hAnsi="Times New Roman" w:cs="Times New Roman"/>
          <w:sz w:val="28"/>
          <w:szCs w:val="28"/>
        </w:rPr>
        <w:t>12</w:t>
      </w:r>
    </w:p>
    <w:p w:rsidR="000C7782" w:rsidRPr="00130A58" w:rsidRDefault="000C7782" w:rsidP="000C7782">
      <w:pPr>
        <w:spacing w:after="0" w:line="240" w:lineRule="auto"/>
        <w:ind w:firstLine="709"/>
        <w:jc w:val="both"/>
        <w:rPr>
          <w:rFonts w:ascii="Times New Roman" w:hAnsi="Times New Roman" w:cs="Times New Roman"/>
          <w:sz w:val="28"/>
          <w:szCs w:val="28"/>
        </w:rPr>
      </w:pPr>
      <w:r w:rsidRPr="00130A58">
        <w:rPr>
          <w:rFonts w:ascii="Times New Roman" w:hAnsi="Times New Roman" w:cs="Times New Roman"/>
          <w:sz w:val="28"/>
          <w:szCs w:val="28"/>
        </w:rPr>
        <w:t>Скорая медицинская помощь</w:t>
      </w:r>
      <w:r w:rsidRPr="00130A58">
        <w:rPr>
          <w:rFonts w:ascii="Times New Roman" w:hAnsi="Times New Roman" w:cs="Times New Roman"/>
          <w:sz w:val="28"/>
          <w:szCs w:val="28"/>
        </w:rPr>
        <w:tab/>
      </w:r>
      <w:r>
        <w:rPr>
          <w:rFonts w:ascii="Times New Roman" w:hAnsi="Times New Roman" w:cs="Times New Roman"/>
          <w:sz w:val="28"/>
          <w:szCs w:val="28"/>
        </w:rPr>
        <w:t xml:space="preserve">                             </w:t>
      </w:r>
      <w:r w:rsidRPr="00130A58">
        <w:rPr>
          <w:rFonts w:ascii="Times New Roman" w:hAnsi="Times New Roman" w:cs="Times New Roman"/>
          <w:sz w:val="28"/>
          <w:szCs w:val="28"/>
        </w:rPr>
        <w:t>03</w:t>
      </w:r>
    </w:p>
    <w:p w:rsidR="000C7782" w:rsidRPr="00C0785E" w:rsidRDefault="000C7782" w:rsidP="00C0785E">
      <w:pPr>
        <w:spacing w:after="0" w:line="240" w:lineRule="auto"/>
        <w:rPr>
          <w:rFonts w:ascii="Times New Roman" w:hAnsi="Times New Roman" w:cs="Times New Roman"/>
          <w:sz w:val="24"/>
          <w:szCs w:val="24"/>
        </w:rPr>
      </w:pPr>
    </w:p>
    <w:sectPr w:rsidR="000C7782" w:rsidRPr="00C0785E" w:rsidSect="002B3B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EEA" w:rsidRDefault="00B56EEA" w:rsidP="00C0785E">
      <w:pPr>
        <w:spacing w:after="0" w:line="240" w:lineRule="auto"/>
      </w:pPr>
      <w:r>
        <w:separator/>
      </w:r>
    </w:p>
  </w:endnote>
  <w:endnote w:type="continuationSeparator" w:id="1">
    <w:p w:rsidR="00B56EEA" w:rsidRDefault="00B56EEA" w:rsidP="00C07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EEA" w:rsidRDefault="00B56EEA" w:rsidP="00C0785E">
      <w:pPr>
        <w:spacing w:after="0" w:line="240" w:lineRule="auto"/>
      </w:pPr>
      <w:r>
        <w:separator/>
      </w:r>
    </w:p>
  </w:footnote>
  <w:footnote w:type="continuationSeparator" w:id="1">
    <w:p w:rsidR="00B56EEA" w:rsidRDefault="00B56EEA" w:rsidP="00C0785E">
      <w:pPr>
        <w:spacing w:after="0" w:line="240" w:lineRule="auto"/>
      </w:pPr>
      <w:r>
        <w:continuationSeparator/>
      </w:r>
    </w:p>
  </w:footnote>
  <w:footnote w:id="2">
    <w:p w:rsidR="00C0785E" w:rsidRDefault="00C0785E" w:rsidP="00C0785E">
      <w:pPr>
        <w:pStyle w:val="a7"/>
      </w:pPr>
      <w:r w:rsidRPr="008B18E0">
        <w:rPr>
          <w:rStyle w:val="a9"/>
        </w:rPr>
        <w:footnoteRef/>
      </w:r>
      <w:r>
        <w:rPr>
          <w:rFonts w:ascii="Times New Roman" w:hAnsi="Times New Roman"/>
        </w:rPr>
        <w:t xml:space="preserve"> Уточнение </w:t>
      </w:r>
      <w:r w:rsidRPr="008B18E0">
        <w:rPr>
          <w:rFonts w:ascii="Times New Roman" w:hAnsi="Times New Roman"/>
        </w:rPr>
        <w:t>схем</w:t>
      </w:r>
      <w:r>
        <w:rPr>
          <w:rFonts w:ascii="Times New Roman" w:hAnsi="Times New Roman"/>
        </w:rPr>
        <w:t>ы</w:t>
      </w:r>
      <w:r w:rsidRPr="008B18E0">
        <w:rPr>
          <w:rFonts w:ascii="Times New Roman" w:hAnsi="Times New Roman"/>
        </w:rPr>
        <w:t xml:space="preserve"> оповещения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022FB"/>
    <w:multiLevelType w:val="hybridMultilevel"/>
    <w:tmpl w:val="99643660"/>
    <w:lvl w:ilvl="0" w:tplc="142E8F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972458"/>
    <w:multiLevelType w:val="hybridMultilevel"/>
    <w:tmpl w:val="3FECB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380BD3"/>
    <w:multiLevelType w:val="hybridMultilevel"/>
    <w:tmpl w:val="FFE81E8A"/>
    <w:lvl w:ilvl="0" w:tplc="0419000F">
      <w:start w:val="1"/>
      <w:numFmt w:val="decimal"/>
      <w:lvlText w:val="%1."/>
      <w:lvlJc w:val="left"/>
      <w:pPr>
        <w:tabs>
          <w:tab w:val="num" w:pos="720"/>
        </w:tabs>
        <w:ind w:left="720" w:hanging="360"/>
      </w:pPr>
      <w:rPr>
        <w:rFonts w:hint="default"/>
      </w:rPr>
    </w:lvl>
    <w:lvl w:ilvl="1" w:tplc="03320F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766775F"/>
    <w:multiLevelType w:val="hybridMultilevel"/>
    <w:tmpl w:val="4B94E26A"/>
    <w:lvl w:ilvl="0" w:tplc="653E569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6065"/>
    <w:rsid w:val="00090018"/>
    <w:rsid w:val="000A0CDC"/>
    <w:rsid w:val="000B077E"/>
    <w:rsid w:val="000C7782"/>
    <w:rsid w:val="0015349F"/>
    <w:rsid w:val="00156E67"/>
    <w:rsid w:val="00172A9F"/>
    <w:rsid w:val="001F618C"/>
    <w:rsid w:val="00207550"/>
    <w:rsid w:val="0021637B"/>
    <w:rsid w:val="00285B0D"/>
    <w:rsid w:val="002C15FA"/>
    <w:rsid w:val="00333A64"/>
    <w:rsid w:val="00376F8D"/>
    <w:rsid w:val="003F0B5A"/>
    <w:rsid w:val="004A36C9"/>
    <w:rsid w:val="00513069"/>
    <w:rsid w:val="00516A0E"/>
    <w:rsid w:val="005800CF"/>
    <w:rsid w:val="0058689D"/>
    <w:rsid w:val="005C3B76"/>
    <w:rsid w:val="00616F28"/>
    <w:rsid w:val="0062031B"/>
    <w:rsid w:val="006737E2"/>
    <w:rsid w:val="00682C9C"/>
    <w:rsid w:val="006950FA"/>
    <w:rsid w:val="006F5756"/>
    <w:rsid w:val="00706065"/>
    <w:rsid w:val="00730482"/>
    <w:rsid w:val="007905F2"/>
    <w:rsid w:val="007E67DA"/>
    <w:rsid w:val="0081458E"/>
    <w:rsid w:val="00885F12"/>
    <w:rsid w:val="008C6D34"/>
    <w:rsid w:val="009003C6"/>
    <w:rsid w:val="00907353"/>
    <w:rsid w:val="00971BD1"/>
    <w:rsid w:val="00972426"/>
    <w:rsid w:val="009A1942"/>
    <w:rsid w:val="00A62994"/>
    <w:rsid w:val="00AB02E6"/>
    <w:rsid w:val="00AB2442"/>
    <w:rsid w:val="00B23C42"/>
    <w:rsid w:val="00B56EEA"/>
    <w:rsid w:val="00C0785E"/>
    <w:rsid w:val="00C33FE0"/>
    <w:rsid w:val="00C4696B"/>
    <w:rsid w:val="00C70AAC"/>
    <w:rsid w:val="00CB3289"/>
    <w:rsid w:val="00CC70B0"/>
    <w:rsid w:val="00D32320"/>
    <w:rsid w:val="00DA010C"/>
    <w:rsid w:val="00DA6545"/>
    <w:rsid w:val="00DD6FE7"/>
    <w:rsid w:val="00E25748"/>
    <w:rsid w:val="00E33279"/>
    <w:rsid w:val="00E81A68"/>
    <w:rsid w:val="00EA17E4"/>
    <w:rsid w:val="00EB0423"/>
    <w:rsid w:val="00F20615"/>
    <w:rsid w:val="00F44F64"/>
    <w:rsid w:val="00F750EB"/>
    <w:rsid w:val="00FB4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06065"/>
    <w:pPr>
      <w:ind w:left="720"/>
      <w:contextualSpacing/>
    </w:pPr>
  </w:style>
  <w:style w:type="character" w:customStyle="1" w:styleId="3">
    <w:name w:val="Основной текст (3)_"/>
    <w:basedOn w:val="a0"/>
    <w:link w:val="30"/>
    <w:locked/>
    <w:rsid w:val="00706065"/>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06065"/>
    <w:pPr>
      <w:widowControl w:val="0"/>
      <w:shd w:val="clear" w:color="auto" w:fill="FFFFFF"/>
      <w:spacing w:after="420" w:line="317" w:lineRule="exact"/>
      <w:jc w:val="center"/>
    </w:pPr>
    <w:rPr>
      <w:rFonts w:ascii="Times New Roman" w:eastAsia="Times New Roman" w:hAnsi="Times New Roman" w:cs="Times New Roman"/>
      <w:b/>
      <w:bCs/>
      <w:sz w:val="26"/>
      <w:szCs w:val="26"/>
    </w:rPr>
  </w:style>
  <w:style w:type="character" w:customStyle="1" w:styleId="1">
    <w:name w:val="Заголовок №1_"/>
    <w:basedOn w:val="a0"/>
    <w:link w:val="10"/>
    <w:locked/>
    <w:rsid w:val="00706065"/>
    <w:rPr>
      <w:rFonts w:ascii="Times New Roman" w:eastAsia="Times New Roman" w:hAnsi="Times New Roman" w:cs="Times New Roman"/>
      <w:b/>
      <w:bCs/>
      <w:sz w:val="46"/>
      <w:szCs w:val="46"/>
      <w:shd w:val="clear" w:color="auto" w:fill="FFFFFF"/>
    </w:rPr>
  </w:style>
  <w:style w:type="paragraph" w:customStyle="1" w:styleId="10">
    <w:name w:val="Заголовок №1"/>
    <w:basedOn w:val="a"/>
    <w:link w:val="1"/>
    <w:rsid w:val="00706065"/>
    <w:pPr>
      <w:widowControl w:val="0"/>
      <w:shd w:val="clear" w:color="auto" w:fill="FFFFFF"/>
      <w:spacing w:before="420" w:after="660" w:line="0" w:lineRule="atLeast"/>
      <w:jc w:val="center"/>
      <w:outlineLvl w:val="0"/>
    </w:pPr>
    <w:rPr>
      <w:rFonts w:ascii="Times New Roman" w:eastAsia="Times New Roman" w:hAnsi="Times New Roman" w:cs="Times New Roman"/>
      <w:b/>
      <w:bCs/>
      <w:sz w:val="46"/>
      <w:szCs w:val="46"/>
    </w:rPr>
  </w:style>
  <w:style w:type="paragraph" w:styleId="a4">
    <w:name w:val="Balloon Text"/>
    <w:basedOn w:val="a"/>
    <w:link w:val="a5"/>
    <w:semiHidden/>
    <w:unhideWhenUsed/>
    <w:rsid w:val="007060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6065"/>
    <w:rPr>
      <w:rFonts w:ascii="Tahoma" w:hAnsi="Tahoma" w:cs="Tahoma"/>
      <w:sz w:val="16"/>
      <w:szCs w:val="16"/>
    </w:rPr>
  </w:style>
  <w:style w:type="table" w:styleId="a6">
    <w:name w:val="Table Grid"/>
    <w:basedOn w:val="a1"/>
    <w:uiPriority w:val="59"/>
    <w:rsid w:val="003F0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semiHidden/>
    <w:rsid w:val="00C0785E"/>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8">
    <w:name w:val="Текст сноски Знак"/>
    <w:basedOn w:val="a0"/>
    <w:link w:val="a7"/>
    <w:semiHidden/>
    <w:rsid w:val="00C0785E"/>
    <w:rPr>
      <w:rFonts w:ascii="Arial" w:eastAsia="Times New Roman" w:hAnsi="Arial" w:cs="Times New Roman"/>
      <w:sz w:val="20"/>
      <w:szCs w:val="20"/>
      <w:lang w:eastAsia="ru-RU"/>
    </w:rPr>
  </w:style>
  <w:style w:type="character" w:styleId="a9">
    <w:name w:val="footnote reference"/>
    <w:basedOn w:val="a0"/>
    <w:semiHidden/>
    <w:rsid w:val="00C0785E"/>
    <w:rPr>
      <w:rFonts w:cs="Times New Roman"/>
      <w:vertAlign w:val="superscript"/>
    </w:rPr>
  </w:style>
  <w:style w:type="paragraph" w:styleId="aa">
    <w:name w:val="Body Text"/>
    <w:basedOn w:val="a"/>
    <w:link w:val="ab"/>
    <w:unhideWhenUsed/>
    <w:rsid w:val="000C7782"/>
    <w:pPr>
      <w:spacing w:after="0" w:line="240" w:lineRule="auto"/>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C7782"/>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3721</Words>
  <Characters>21213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novoukrainskoe@chesmamr74.ru</cp:lastModifiedBy>
  <cp:revision>6</cp:revision>
  <cp:lastPrinted>2022-11-24T06:28:00Z</cp:lastPrinted>
  <dcterms:created xsi:type="dcterms:W3CDTF">2022-11-17T05:42:00Z</dcterms:created>
  <dcterms:modified xsi:type="dcterms:W3CDTF">2022-11-24T06:42:00Z</dcterms:modified>
</cp:coreProperties>
</file>